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ACA" w:rsidRPr="00E15C85" w:rsidRDefault="00242ACA" w:rsidP="00242ACA">
      <w:pPr>
        <w:widowControl w:val="0"/>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E15C85">
        <w:rPr>
          <w:rFonts w:ascii="Times New Roman" w:eastAsia="Times New Roman" w:hAnsi="Times New Roman" w:cs="Times New Roman"/>
          <w:bCs/>
          <w:sz w:val="24"/>
          <w:szCs w:val="24"/>
          <w:lang w:eastAsia="ru-RU"/>
        </w:rPr>
        <w:t>Материал предоставлен ООО «КонсультантПлюс Югра».</w:t>
      </w:r>
    </w:p>
    <w:p w:rsidR="00242ACA" w:rsidRPr="00E15C85" w:rsidRDefault="00242ACA" w:rsidP="00242ACA">
      <w:pPr>
        <w:widowControl w:val="0"/>
        <w:autoSpaceDE w:val="0"/>
        <w:autoSpaceDN w:val="0"/>
        <w:spacing w:after="0" w:line="240" w:lineRule="auto"/>
        <w:ind w:firstLine="709"/>
        <w:rPr>
          <w:rFonts w:ascii="Times New Roman" w:eastAsia="Times New Roman" w:hAnsi="Times New Roman" w:cs="Times New Roman"/>
          <w:bCs/>
          <w:color w:val="0000FF"/>
          <w:sz w:val="24"/>
          <w:szCs w:val="24"/>
          <w:u w:val="single"/>
          <w:lang w:eastAsia="ru-RU"/>
        </w:rPr>
      </w:pPr>
      <w:r w:rsidRPr="00E15C85">
        <w:rPr>
          <w:rFonts w:ascii="Times New Roman" w:eastAsia="Times New Roman" w:hAnsi="Times New Roman" w:cs="Times New Roman"/>
          <w:bCs/>
          <w:sz w:val="24"/>
          <w:szCs w:val="24"/>
          <w:lang w:eastAsia="ru-RU"/>
        </w:rPr>
        <w:t xml:space="preserve">Услуга оказывается в соответствии с регламентом Линии консультаций: </w:t>
      </w:r>
      <w:hyperlink r:id="rId6" w:history="1">
        <w:r w:rsidRPr="00E15C85">
          <w:rPr>
            <w:rFonts w:ascii="Times New Roman" w:eastAsia="Times New Roman" w:hAnsi="Times New Roman" w:cs="Times New Roman"/>
            <w:bCs/>
            <w:color w:val="0000FF"/>
            <w:sz w:val="24"/>
            <w:szCs w:val="24"/>
            <w:u w:val="single"/>
            <w:lang w:eastAsia="ru-RU"/>
          </w:rPr>
          <w:t>http://consultantugra.ru/klientam/goryachaya-liniya/reglament-linii-konsultacij/</w:t>
        </w:r>
      </w:hyperlink>
    </w:p>
    <w:p w:rsidR="00242ACA" w:rsidRPr="00E15C85" w:rsidRDefault="00242ACA" w:rsidP="00242ACA">
      <w:pPr>
        <w:autoSpaceDE w:val="0"/>
        <w:autoSpaceDN w:val="0"/>
        <w:adjustRightInd w:val="0"/>
        <w:spacing w:after="0" w:line="240" w:lineRule="auto"/>
        <w:rPr>
          <w:rFonts w:ascii="Times New Roman" w:eastAsia="Times New Roman" w:hAnsi="Times New Roman" w:cs="Times New Roman"/>
          <w:bCs/>
          <w:sz w:val="24"/>
          <w:szCs w:val="24"/>
          <w:lang w:eastAsia="ru-RU"/>
        </w:rPr>
      </w:pPr>
    </w:p>
    <w:tbl>
      <w:tblPr>
        <w:tblW w:w="9354"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tblPr>
      <w:tblGrid>
        <w:gridCol w:w="9354"/>
      </w:tblGrid>
      <w:tr w:rsidR="00242ACA" w:rsidRPr="00E15C85" w:rsidTr="001B4A3F">
        <w:trPr>
          <w:trHeight w:val="187"/>
          <w:jc w:val="center"/>
        </w:trPr>
        <w:tc>
          <w:tcPr>
            <w:tcW w:w="9294" w:type="dxa"/>
            <w:tcBorders>
              <w:top w:val="nil"/>
              <w:left w:val="single" w:sz="24" w:space="0" w:color="CED3F1"/>
              <w:bottom w:val="nil"/>
              <w:right w:val="single" w:sz="24" w:space="0" w:color="F4F3F8"/>
            </w:tcBorders>
            <w:shd w:val="clear" w:color="auto" w:fill="F4F3F8"/>
            <w:hideMark/>
          </w:tcPr>
          <w:p w:rsidR="00242ACA" w:rsidRPr="00E15C85" w:rsidRDefault="00895F8F" w:rsidP="001B4A3F">
            <w:pPr>
              <w:widowControl w:val="0"/>
              <w:autoSpaceDE w:val="0"/>
              <w:autoSpaceDN w:val="0"/>
              <w:spacing w:after="0" w:line="240" w:lineRule="auto"/>
              <w:ind w:firstLine="709"/>
              <w:jc w:val="right"/>
              <w:rPr>
                <w:rFonts w:ascii="Times New Roman" w:eastAsia="Times New Roman" w:hAnsi="Times New Roman" w:cs="Times New Roman"/>
                <w:bCs/>
                <w:sz w:val="24"/>
                <w:szCs w:val="24"/>
              </w:rPr>
            </w:pPr>
            <w:r w:rsidRPr="00895F8F">
              <w:rPr>
                <w:rFonts w:ascii="Times New Roman" w:eastAsia="Times New Roman" w:hAnsi="Times New Roman" w:cs="Times New Roman"/>
                <w:bCs/>
                <w:color w:val="392C69"/>
                <w:sz w:val="24"/>
                <w:szCs w:val="24"/>
              </w:rPr>
              <w:t xml:space="preserve">Актуально на  </w:t>
            </w:r>
            <w:r w:rsidR="004F2FE6">
              <w:rPr>
                <w:rFonts w:ascii="Times New Roman" w:eastAsia="Times New Roman" w:hAnsi="Times New Roman" w:cs="Times New Roman"/>
                <w:bCs/>
                <w:color w:val="392C69"/>
                <w:sz w:val="24"/>
                <w:szCs w:val="24"/>
              </w:rPr>
              <w:t>05.07</w:t>
            </w:r>
            <w:r w:rsidRPr="00895F8F">
              <w:rPr>
                <w:rFonts w:ascii="Times New Roman" w:eastAsia="Times New Roman" w:hAnsi="Times New Roman" w:cs="Times New Roman"/>
                <w:bCs/>
                <w:color w:val="392C69"/>
                <w:sz w:val="24"/>
                <w:szCs w:val="24"/>
              </w:rPr>
              <w:t>.2023 г.</w:t>
            </w:r>
            <w:r>
              <w:rPr>
                <w:rFonts w:ascii="Times New Roman" w:eastAsia="Times New Roman" w:hAnsi="Times New Roman" w:cs="Times New Roman"/>
                <w:bCs/>
                <w:color w:val="392C69"/>
                <w:sz w:val="24"/>
                <w:szCs w:val="24"/>
              </w:rPr>
              <w:t xml:space="preserve"> </w:t>
            </w:r>
          </w:p>
        </w:tc>
      </w:tr>
    </w:tbl>
    <w:p w:rsidR="00695EF3" w:rsidRDefault="00242ACA" w:rsidP="00695EF3">
      <w:pPr>
        <w:spacing w:after="0" w:line="240" w:lineRule="auto"/>
        <w:rPr>
          <w:rFonts w:ascii="Times New Roman" w:eastAsia="Times New Roman" w:hAnsi="Times New Roman" w:cs="Times New Roman"/>
        </w:rPr>
      </w:pPr>
      <w:r w:rsidRPr="00E15C85">
        <w:rPr>
          <w:rFonts w:ascii="Times New Roman" w:eastAsia="Times New Roman" w:hAnsi="Times New Roman" w:cs="Times New Roman"/>
          <w:b/>
          <w:sz w:val="28"/>
          <w:szCs w:val="28"/>
        </w:rPr>
        <w:t xml:space="preserve">          По вопросу</w:t>
      </w:r>
      <w:r w:rsidRPr="00E15C85">
        <w:rPr>
          <w:rFonts w:ascii="Times New Roman" w:eastAsia="Times New Roman" w:hAnsi="Times New Roman" w:cs="Times New Roman"/>
          <w:b/>
        </w:rPr>
        <w:t xml:space="preserve">: </w:t>
      </w:r>
      <w:r w:rsidR="003A0F66">
        <w:rPr>
          <w:rFonts w:ascii="Times New Roman" w:eastAsia="Times New Roman" w:hAnsi="Times New Roman" w:cs="Times New Roman"/>
        </w:rPr>
        <w:t xml:space="preserve"> </w:t>
      </w:r>
      <w:r w:rsidR="00101940">
        <w:rPr>
          <w:rFonts w:ascii="Times New Roman" w:eastAsia="Times New Roman" w:hAnsi="Times New Roman" w:cs="Times New Roman"/>
        </w:rPr>
        <w:t xml:space="preserve"> </w:t>
      </w:r>
      <w:r w:rsidR="006909AB" w:rsidRPr="006909AB">
        <w:rPr>
          <w:rFonts w:ascii="Times New Roman" w:eastAsia="Times New Roman" w:hAnsi="Times New Roman" w:cs="Times New Roman"/>
        </w:rPr>
        <w:t>Срок</w:t>
      </w:r>
      <w:r w:rsidR="00614D24">
        <w:rPr>
          <w:rFonts w:ascii="Times New Roman" w:eastAsia="Times New Roman" w:hAnsi="Times New Roman" w:cs="Times New Roman"/>
        </w:rPr>
        <w:t>, в течение</w:t>
      </w:r>
      <w:r w:rsidR="006909AB" w:rsidRPr="006909AB">
        <w:rPr>
          <w:rFonts w:ascii="Times New Roman" w:eastAsia="Times New Roman" w:hAnsi="Times New Roman" w:cs="Times New Roman"/>
        </w:rPr>
        <w:t xml:space="preserve"> которого можно обжаловать решение (действие) органа местного самоуправления физич</w:t>
      </w:r>
      <w:r w:rsidR="006909AB">
        <w:rPr>
          <w:rFonts w:ascii="Times New Roman" w:eastAsia="Times New Roman" w:hAnsi="Times New Roman" w:cs="Times New Roman"/>
        </w:rPr>
        <w:t>еским</w:t>
      </w:r>
      <w:r w:rsidR="006909AB" w:rsidRPr="006909AB">
        <w:rPr>
          <w:rFonts w:ascii="Times New Roman" w:eastAsia="Times New Roman" w:hAnsi="Times New Roman" w:cs="Times New Roman"/>
        </w:rPr>
        <w:t xml:space="preserve"> лицом? </w:t>
      </w:r>
      <w:r w:rsidR="00A24F3F">
        <w:rPr>
          <w:rFonts w:ascii="Times New Roman" w:eastAsia="Times New Roman" w:hAnsi="Times New Roman" w:cs="Times New Roman"/>
        </w:rPr>
        <w:t xml:space="preserve"> </w:t>
      </w:r>
    </w:p>
    <w:p w:rsidR="00695EF3" w:rsidRDefault="00695EF3" w:rsidP="00695EF3">
      <w:pPr>
        <w:spacing w:after="0" w:line="240" w:lineRule="auto"/>
        <w:rPr>
          <w:rFonts w:ascii="Times New Roman" w:eastAsia="Times New Roman" w:hAnsi="Times New Roman" w:cs="Times New Roman"/>
          <w:b/>
          <w:sz w:val="28"/>
          <w:szCs w:val="28"/>
        </w:rPr>
      </w:pPr>
    </w:p>
    <w:p w:rsidR="00695EF3" w:rsidRPr="00E15C85" w:rsidRDefault="00695EF3" w:rsidP="00695EF3">
      <w:pPr>
        <w:spacing w:after="0" w:line="240" w:lineRule="auto"/>
        <w:rPr>
          <w:rFonts w:ascii="Times New Roman" w:hAnsi="Times New Roman" w:cs="Times New Roman"/>
          <w:b/>
          <w:sz w:val="28"/>
          <w:szCs w:val="28"/>
        </w:rPr>
      </w:pPr>
      <w:r w:rsidRPr="00711DB5">
        <w:rPr>
          <w:rFonts w:ascii="Times New Roman" w:eastAsia="Times New Roman" w:hAnsi="Times New Roman" w:cs="Times New Roman"/>
          <w:b/>
          <w:sz w:val="28"/>
          <w:szCs w:val="28"/>
        </w:rPr>
        <w:t>Сообщаем:</w:t>
      </w:r>
    </w:p>
    <w:tbl>
      <w:tblPr>
        <w:tblW w:w="5200" w:type="pct"/>
        <w:tblBorders>
          <w:insideH w:val="nil"/>
          <w:insideV w:val="nil"/>
        </w:tblBorders>
        <w:tblLayout w:type="fixed"/>
        <w:tblCellMar>
          <w:left w:w="10" w:type="dxa"/>
          <w:right w:w="10" w:type="dxa"/>
        </w:tblCellMar>
        <w:tblLook w:val="04A0"/>
      </w:tblPr>
      <w:tblGrid>
        <w:gridCol w:w="51"/>
        <w:gridCol w:w="96"/>
        <w:gridCol w:w="10483"/>
        <w:gridCol w:w="255"/>
      </w:tblGrid>
      <w:tr w:rsidR="00242ACA" w:rsidRPr="00E15C85" w:rsidTr="008C2D2D">
        <w:trPr>
          <w:trHeight w:val="22"/>
        </w:trPr>
        <w:tc>
          <w:tcPr>
            <w:tcW w:w="45" w:type="dxa"/>
            <w:tcBorders>
              <w:top w:val="nil"/>
              <w:left w:val="nil"/>
              <w:bottom w:val="nil"/>
              <w:right w:val="nil"/>
            </w:tcBorders>
            <w:shd w:val="clear" w:color="auto" w:fill="FE9500"/>
            <w:tcMar>
              <w:top w:w="0" w:type="dxa"/>
              <w:left w:w="0" w:type="dxa"/>
              <w:bottom w:w="0" w:type="dxa"/>
              <w:right w:w="0" w:type="dxa"/>
            </w:tcMar>
          </w:tcPr>
          <w:p w:rsidR="00242ACA" w:rsidRPr="004C2750" w:rsidRDefault="00242ACA" w:rsidP="001B4A3F">
            <w:pPr>
              <w:widowControl w:val="0"/>
              <w:autoSpaceDE w:val="0"/>
              <w:autoSpaceDN w:val="0"/>
              <w:spacing w:after="0" w:line="240" w:lineRule="auto"/>
              <w:rPr>
                <w:rFonts w:ascii="Times New Roman" w:eastAsiaTheme="minorEastAsia" w:hAnsi="Times New Roman" w:cs="Times New Roman"/>
                <w:sz w:val="32"/>
                <w:szCs w:val="32"/>
                <w:lang w:eastAsia="ru-RU"/>
              </w:rPr>
            </w:pPr>
          </w:p>
        </w:tc>
        <w:tc>
          <w:tcPr>
            <w:tcW w:w="86" w:type="dxa"/>
            <w:tcBorders>
              <w:top w:val="nil"/>
              <w:left w:val="nil"/>
              <w:bottom w:val="nil"/>
              <w:right w:val="nil"/>
            </w:tcBorders>
            <w:shd w:val="clear" w:color="auto" w:fill="F2F4E6"/>
            <w:tcMar>
              <w:top w:w="0" w:type="dxa"/>
              <w:left w:w="0" w:type="dxa"/>
              <w:bottom w:w="0" w:type="dxa"/>
              <w:right w:w="0" w:type="dxa"/>
            </w:tcMar>
          </w:tcPr>
          <w:p w:rsidR="00242ACA" w:rsidRPr="004C2750" w:rsidRDefault="00242ACA" w:rsidP="001B4A3F">
            <w:pPr>
              <w:widowControl w:val="0"/>
              <w:autoSpaceDE w:val="0"/>
              <w:autoSpaceDN w:val="0"/>
              <w:spacing w:after="0" w:line="240" w:lineRule="auto"/>
              <w:rPr>
                <w:rFonts w:ascii="Times New Roman" w:eastAsiaTheme="minorEastAsia" w:hAnsi="Times New Roman" w:cs="Times New Roman"/>
                <w:sz w:val="24"/>
                <w:szCs w:val="24"/>
                <w:lang w:eastAsia="ru-RU"/>
              </w:rPr>
            </w:pPr>
          </w:p>
          <w:p w:rsidR="00242ACA" w:rsidRPr="004C2750" w:rsidRDefault="00242ACA" w:rsidP="001B4A3F">
            <w:pPr>
              <w:widowControl w:val="0"/>
              <w:autoSpaceDE w:val="0"/>
              <w:autoSpaceDN w:val="0"/>
              <w:spacing w:after="0" w:line="240" w:lineRule="auto"/>
              <w:rPr>
                <w:rFonts w:ascii="Times New Roman" w:eastAsiaTheme="minorEastAsia" w:hAnsi="Times New Roman" w:cs="Times New Roman"/>
                <w:sz w:val="24"/>
                <w:szCs w:val="24"/>
                <w:lang w:eastAsia="ru-RU"/>
              </w:rPr>
            </w:pPr>
          </w:p>
        </w:tc>
        <w:tc>
          <w:tcPr>
            <w:tcW w:w="9370" w:type="dxa"/>
            <w:tcBorders>
              <w:top w:val="nil"/>
              <w:left w:val="nil"/>
              <w:bottom w:val="nil"/>
              <w:right w:val="nil"/>
            </w:tcBorders>
            <w:shd w:val="clear" w:color="auto" w:fill="F2F4E6"/>
            <w:tcMar>
              <w:top w:w="180" w:type="dxa"/>
              <w:left w:w="0" w:type="dxa"/>
              <w:bottom w:w="180" w:type="dxa"/>
              <w:right w:w="0" w:type="dxa"/>
            </w:tcMar>
          </w:tcPr>
          <w:p w:rsidR="006102B0" w:rsidRPr="00247209" w:rsidRDefault="00247209" w:rsidP="00247209">
            <w:pPr>
              <w:spacing w:after="0" w:line="240" w:lineRule="auto"/>
              <w:ind w:firstLine="709"/>
              <w:jc w:val="both"/>
              <w:rPr>
                <w:rFonts w:ascii="Times New Roman" w:hAnsi="Times New Roman" w:cs="Times New Roman"/>
              </w:rPr>
            </w:pPr>
            <w:r>
              <w:rPr>
                <w:rFonts w:ascii="Times New Roman" w:hAnsi="Times New Roman" w:cs="Times New Roman"/>
              </w:rPr>
              <w:t>«…</w:t>
            </w:r>
            <w:r w:rsidR="006102B0" w:rsidRPr="00247209">
              <w:rPr>
                <w:rFonts w:ascii="Times New Roman" w:hAnsi="Times New Roman" w:cs="Times New Roman"/>
                <w:b/>
                <w:u w:val="single"/>
              </w:rPr>
              <w:t xml:space="preserve">В соответствии с </w:t>
            </w:r>
            <w:hyperlink r:id="rId7">
              <w:r w:rsidR="006102B0" w:rsidRPr="00247209">
                <w:rPr>
                  <w:rFonts w:ascii="Times New Roman" w:hAnsi="Times New Roman" w:cs="Times New Roman"/>
                  <w:b/>
                  <w:color w:val="0000FF"/>
                  <w:u w:val="single"/>
                </w:rPr>
                <w:t>ч. 1 ст. 218</w:t>
              </w:r>
            </w:hyperlink>
            <w:r w:rsidR="006102B0" w:rsidRPr="00247209">
              <w:rPr>
                <w:rFonts w:ascii="Times New Roman" w:hAnsi="Times New Roman" w:cs="Times New Roman"/>
                <w:b/>
                <w:u w:val="single"/>
              </w:rPr>
              <w:t xml:space="preserve"> КАС РФ гражданин</w:t>
            </w:r>
            <w:r w:rsidR="006102B0" w:rsidRPr="00247209">
              <w:rPr>
                <w:rFonts w:ascii="Times New Roman" w:hAnsi="Times New Roman" w:cs="Times New Roman"/>
              </w:rPr>
              <w:t xml:space="preserve"> и иные лица </w:t>
            </w:r>
            <w:r w:rsidR="006102B0" w:rsidRPr="00247209">
              <w:rPr>
                <w:rFonts w:ascii="Times New Roman" w:hAnsi="Times New Roman" w:cs="Times New Roman"/>
                <w:b/>
                <w:u w:val="single"/>
              </w:rPr>
              <w:t>могут обратиться в суд с требованиями об оспаривании решений, действий</w:t>
            </w:r>
            <w:r w:rsidR="006102B0" w:rsidRPr="00247209">
              <w:rPr>
                <w:rFonts w:ascii="Times New Roman" w:hAnsi="Times New Roman" w:cs="Times New Roman"/>
              </w:rPr>
              <w:t xml:space="preserve"> (бездействия) органа государственной власти, </w:t>
            </w:r>
            <w:r w:rsidR="006102B0" w:rsidRPr="00247209">
              <w:rPr>
                <w:rFonts w:ascii="Times New Roman" w:hAnsi="Times New Roman" w:cs="Times New Roman"/>
                <w:b/>
                <w:u w:val="single"/>
              </w:rPr>
              <w:t>органа местного самоуправления,</w:t>
            </w:r>
            <w:r w:rsidR="006102B0" w:rsidRPr="00247209">
              <w:rPr>
                <w:rFonts w:ascii="Times New Roman" w:hAnsi="Times New Roman" w:cs="Times New Roman"/>
              </w:rPr>
              <w:t xml:space="preserve"> иного органа, организации, наделенных отдельными государственными или иными публичными полномочиями, должностного лица, государственного или муниципального служащего,</w:t>
            </w:r>
            <w:r w:rsidR="006102B0" w:rsidRPr="00247209">
              <w:rPr>
                <w:rFonts w:ascii="Times New Roman" w:hAnsi="Times New Roman" w:cs="Times New Roman"/>
                <w:b/>
                <w:u w:val="single"/>
              </w:rPr>
              <w:t xml:space="preserve">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w:t>
            </w:r>
            <w:r w:rsidR="006102B0" w:rsidRPr="00247209">
              <w:rPr>
                <w:rFonts w:ascii="Times New Roman" w:hAnsi="Times New Roman" w:cs="Times New Roman"/>
              </w:rPr>
              <w:t>.</w:t>
            </w:r>
          </w:p>
          <w:p w:rsidR="006102B0" w:rsidRPr="00247209" w:rsidRDefault="006102B0" w:rsidP="00247209">
            <w:pPr>
              <w:spacing w:after="0" w:line="240" w:lineRule="auto"/>
              <w:ind w:firstLine="709"/>
              <w:jc w:val="both"/>
              <w:rPr>
                <w:rFonts w:ascii="Times New Roman" w:hAnsi="Times New Roman" w:cs="Times New Roman"/>
                <w:b/>
                <w:u w:val="single"/>
              </w:rPr>
            </w:pPr>
            <w:r w:rsidRPr="00247209">
              <w:rPr>
                <w:rFonts w:ascii="Times New Roman" w:hAnsi="Times New Roman" w:cs="Times New Roman"/>
                <w:b/>
                <w:u w:val="single"/>
              </w:rPr>
              <w:t xml:space="preserve">В силу </w:t>
            </w:r>
            <w:hyperlink r:id="rId8">
              <w:r w:rsidRPr="00247209">
                <w:rPr>
                  <w:rFonts w:ascii="Times New Roman" w:hAnsi="Times New Roman" w:cs="Times New Roman"/>
                  <w:b/>
                  <w:color w:val="0000FF"/>
                  <w:u w:val="single"/>
                </w:rPr>
                <w:t>ч. 1 ст. 219</w:t>
              </w:r>
            </w:hyperlink>
            <w:r w:rsidRPr="00247209">
              <w:rPr>
                <w:rFonts w:ascii="Times New Roman" w:hAnsi="Times New Roman" w:cs="Times New Roman"/>
                <w:b/>
                <w:u w:val="single"/>
              </w:rPr>
              <w:t xml:space="preserve"> КАС РФ административное исковое заявление может быть подано в суд в течение трех месяцев со дня, когда гражданину, организации, иному лицу стало известно о нарушении их прав, свобод и законных интересов.</w:t>
            </w:r>
          </w:p>
          <w:p w:rsidR="001B4A3F" w:rsidRPr="00247209" w:rsidRDefault="006102B0" w:rsidP="00247209">
            <w:pPr>
              <w:spacing w:after="0" w:line="240" w:lineRule="auto"/>
              <w:ind w:firstLine="709"/>
              <w:rPr>
                <w:rFonts w:ascii="Times New Roman" w:hAnsi="Times New Roman" w:cs="Times New Roman"/>
                <w:i/>
                <w:color w:val="0000FF"/>
              </w:rPr>
            </w:pPr>
            <w:r w:rsidRPr="00247209">
              <w:rPr>
                <w:rFonts w:ascii="Times New Roman" w:hAnsi="Times New Roman" w:cs="Times New Roman"/>
              </w:rPr>
              <w:t xml:space="preserve">При этом согласно </w:t>
            </w:r>
            <w:hyperlink r:id="rId9">
              <w:proofErr w:type="gramStart"/>
              <w:r w:rsidRPr="00247209">
                <w:rPr>
                  <w:rFonts w:ascii="Times New Roman" w:hAnsi="Times New Roman" w:cs="Times New Roman"/>
                  <w:color w:val="0000FF"/>
                </w:rPr>
                <w:t>ч</w:t>
              </w:r>
              <w:proofErr w:type="gramEnd"/>
              <w:r w:rsidRPr="00247209">
                <w:rPr>
                  <w:rFonts w:ascii="Times New Roman" w:hAnsi="Times New Roman" w:cs="Times New Roman"/>
                  <w:color w:val="0000FF"/>
                </w:rPr>
                <w:t>. 3 ст. 92</w:t>
              </w:r>
            </w:hyperlink>
            <w:r w:rsidRPr="00247209">
              <w:rPr>
                <w:rFonts w:ascii="Times New Roman" w:hAnsi="Times New Roman" w:cs="Times New Roman"/>
              </w:rPr>
              <w:t xml:space="preserve"> КАС РФ течение процессуального срока, исчисляемого годами, месяцами или днями, начинается на следующий день после даты или наступления события, которыми определено его начало</w:t>
            </w:r>
            <w:r w:rsidR="00247209">
              <w:rPr>
                <w:rFonts w:ascii="Times New Roman" w:hAnsi="Times New Roman" w:cs="Times New Roman"/>
              </w:rPr>
              <w:t>…»</w:t>
            </w:r>
            <w:hyperlink r:id="rId10">
              <w:r w:rsidRPr="00247209">
                <w:rPr>
                  <w:rFonts w:ascii="Times New Roman" w:hAnsi="Times New Roman" w:cs="Times New Roman"/>
                  <w:i/>
                  <w:color w:val="0000FF"/>
                </w:rPr>
                <w:br/>
              </w:r>
              <w:r w:rsidR="00247209" w:rsidRPr="00FB2B3E">
                <w:rPr>
                  <w:rFonts w:ascii="Times New Roman" w:hAnsi="Times New Roman" w:cs="Times New Roman"/>
                  <w:i/>
                  <w:color w:val="0000FF"/>
                  <w:sz w:val="16"/>
                  <w:szCs w:val="16"/>
                </w:rPr>
                <w:t>Источник:</w:t>
              </w:r>
              <w:r w:rsidR="00247209" w:rsidRPr="00FB2B3E">
                <w:rPr>
                  <w:rFonts w:ascii="Times New Roman" w:hAnsi="Times New Roman" w:cs="Times New Roman"/>
                  <w:b/>
                  <w:i/>
                  <w:color w:val="0000FF"/>
                  <w:sz w:val="16"/>
                  <w:szCs w:val="16"/>
                </w:rPr>
                <w:t xml:space="preserve"> </w:t>
              </w:r>
              <w:r w:rsidRPr="00FB2B3E">
                <w:rPr>
                  <w:rFonts w:ascii="Times New Roman" w:hAnsi="Times New Roman" w:cs="Times New Roman"/>
                  <w:b/>
                  <w:i/>
                  <w:color w:val="0000FF"/>
                  <w:sz w:val="16"/>
                  <w:szCs w:val="16"/>
                </w:rPr>
                <w:t xml:space="preserve">"Обзор судебной практики Верховного суда Российской Федерации </w:t>
              </w:r>
              <w:r w:rsidRPr="00FB2B3E">
                <w:rPr>
                  <w:rFonts w:ascii="Times New Roman" w:hAnsi="Times New Roman" w:cs="Times New Roman"/>
                  <w:i/>
                  <w:color w:val="0000FF"/>
                  <w:sz w:val="16"/>
                  <w:szCs w:val="16"/>
                </w:rPr>
                <w:t>N 4 (2021)" (утв. Президиумом Верховного Суда РФ 16.02.2022) {КонсультантПлюс}</w:t>
              </w:r>
            </w:hyperlink>
          </w:p>
          <w:p w:rsidR="00247209" w:rsidRPr="00247209" w:rsidRDefault="00247209" w:rsidP="008C2D2D">
            <w:pPr>
              <w:spacing w:after="0" w:line="240" w:lineRule="auto"/>
              <w:ind w:firstLine="709"/>
              <w:rPr>
                <w:rFonts w:ascii="Times New Roman" w:hAnsi="Times New Roman" w:cs="Times New Roman"/>
              </w:rPr>
            </w:pPr>
          </w:p>
          <w:p w:rsidR="001B4A3F" w:rsidRPr="003603FE" w:rsidRDefault="008C2D2D" w:rsidP="00247209">
            <w:pPr>
              <w:autoSpaceDE w:val="0"/>
              <w:autoSpaceDN w:val="0"/>
              <w:adjustRightInd w:val="0"/>
              <w:spacing w:after="0" w:line="240" w:lineRule="auto"/>
              <w:ind w:firstLine="709"/>
              <w:rPr>
                <w:rFonts w:ascii="Times New Roman" w:hAnsi="Times New Roman" w:cs="Times New Roman"/>
                <w:bCs/>
              </w:rPr>
            </w:pPr>
            <w:r>
              <w:rPr>
                <w:rFonts w:ascii="Times New Roman" w:hAnsi="Times New Roman" w:cs="Times New Roman"/>
              </w:rPr>
              <w:t>«…</w:t>
            </w:r>
            <w:r w:rsidR="001B4A3F" w:rsidRPr="008C2D2D">
              <w:rPr>
                <w:rFonts w:ascii="Times New Roman" w:hAnsi="Times New Roman" w:cs="Times New Roman"/>
                <w:b/>
                <w:bCs/>
                <w:u w:val="single"/>
              </w:rPr>
              <w:t>Административный иск предъявляется к административному ответчику</w:t>
            </w:r>
            <w:r w:rsidR="001B4A3F" w:rsidRPr="00247209">
              <w:rPr>
                <w:rFonts w:ascii="Times New Roman" w:hAnsi="Times New Roman" w:cs="Times New Roman"/>
                <w:bCs/>
              </w:rPr>
              <w:t>. Это лицо, к которому предъявлено требование по спору, возникшему из административных или иных публичных правоотношений, либо лицо, в отношении которого обратился в суд административный истец, осуществляющий контрольные или иные публичные функции (</w:t>
            </w:r>
            <w:hyperlink r:id="rId11" w:history="1">
              <w:proofErr w:type="gramStart"/>
              <w:r w:rsidR="001B4A3F" w:rsidRPr="00247209">
                <w:rPr>
                  <w:rFonts w:ascii="Times New Roman" w:hAnsi="Times New Roman" w:cs="Times New Roman"/>
                  <w:bCs/>
                  <w:color w:val="0000FF"/>
                </w:rPr>
                <w:t>ч</w:t>
              </w:r>
              <w:proofErr w:type="gramEnd"/>
              <w:r w:rsidR="001B4A3F" w:rsidRPr="00247209">
                <w:rPr>
                  <w:rFonts w:ascii="Times New Roman" w:hAnsi="Times New Roman" w:cs="Times New Roman"/>
                  <w:bCs/>
                  <w:color w:val="0000FF"/>
                </w:rPr>
                <w:t>. 4 ст. 38</w:t>
              </w:r>
            </w:hyperlink>
            <w:r w:rsidR="001B4A3F" w:rsidRPr="00247209">
              <w:rPr>
                <w:rFonts w:ascii="Times New Roman" w:hAnsi="Times New Roman" w:cs="Times New Roman"/>
                <w:bCs/>
              </w:rPr>
              <w:t xml:space="preserve"> КАС РФ)</w:t>
            </w:r>
            <w:r w:rsidR="003603FE">
              <w:rPr>
                <w:rFonts w:ascii="Times New Roman" w:hAnsi="Times New Roman" w:cs="Times New Roman"/>
                <w:bCs/>
              </w:rPr>
              <w:t>…</w:t>
            </w:r>
          </w:p>
          <w:p w:rsidR="001B4A3F" w:rsidRPr="003603FE" w:rsidRDefault="001B4A3F" w:rsidP="00247209">
            <w:pPr>
              <w:autoSpaceDE w:val="0"/>
              <w:autoSpaceDN w:val="0"/>
              <w:adjustRightInd w:val="0"/>
              <w:spacing w:after="0" w:line="240" w:lineRule="auto"/>
              <w:ind w:firstLine="709"/>
              <w:rPr>
                <w:rFonts w:ascii="Times New Roman" w:hAnsi="Times New Roman" w:cs="Times New Roman"/>
                <w:bCs/>
              </w:rPr>
            </w:pPr>
            <w:r w:rsidRPr="003603FE">
              <w:rPr>
                <w:rFonts w:ascii="Times New Roman" w:hAnsi="Times New Roman" w:cs="Times New Roman"/>
                <w:b/>
                <w:bCs/>
                <w:u w:val="single"/>
              </w:rPr>
              <w:t>Административными ответчиками могут быть</w:t>
            </w:r>
            <w:r w:rsidRPr="003603FE">
              <w:rPr>
                <w:rFonts w:ascii="Times New Roman" w:hAnsi="Times New Roman" w:cs="Times New Roman"/>
                <w:bCs/>
              </w:rPr>
              <w:t xml:space="preserve"> (</w:t>
            </w:r>
            <w:hyperlink r:id="rId12" w:history="1">
              <w:proofErr w:type="gramStart"/>
              <w:r w:rsidRPr="003603FE">
                <w:rPr>
                  <w:rFonts w:ascii="Times New Roman" w:hAnsi="Times New Roman" w:cs="Times New Roman"/>
                  <w:bCs/>
                  <w:color w:val="0000FF"/>
                </w:rPr>
                <w:t>ч</w:t>
              </w:r>
              <w:proofErr w:type="gramEnd"/>
              <w:r w:rsidRPr="003603FE">
                <w:rPr>
                  <w:rFonts w:ascii="Times New Roman" w:hAnsi="Times New Roman" w:cs="Times New Roman"/>
                  <w:bCs/>
                  <w:color w:val="0000FF"/>
                </w:rPr>
                <w:t>. 5 ст. 38</w:t>
              </w:r>
            </w:hyperlink>
            <w:r w:rsidRPr="003603FE">
              <w:rPr>
                <w:rFonts w:ascii="Times New Roman" w:hAnsi="Times New Roman" w:cs="Times New Roman"/>
                <w:bCs/>
              </w:rPr>
              <w:t xml:space="preserve"> КАС РФ):</w:t>
            </w:r>
          </w:p>
          <w:p w:rsidR="001B4A3F" w:rsidRPr="003603FE" w:rsidRDefault="001B4A3F" w:rsidP="00247209">
            <w:pPr>
              <w:numPr>
                <w:ilvl w:val="0"/>
                <w:numId w:val="16"/>
              </w:numPr>
              <w:tabs>
                <w:tab w:val="left" w:pos="540"/>
              </w:tabs>
              <w:autoSpaceDE w:val="0"/>
              <w:autoSpaceDN w:val="0"/>
              <w:adjustRightInd w:val="0"/>
              <w:spacing w:after="0" w:line="240" w:lineRule="auto"/>
              <w:ind w:left="0" w:firstLine="709"/>
              <w:rPr>
                <w:rFonts w:ascii="Times New Roman" w:hAnsi="Times New Roman" w:cs="Times New Roman"/>
                <w:bCs/>
              </w:rPr>
            </w:pPr>
            <w:r w:rsidRPr="003603FE">
              <w:rPr>
                <w:rFonts w:ascii="Times New Roman" w:hAnsi="Times New Roman" w:cs="Times New Roman"/>
                <w:bCs/>
              </w:rPr>
              <w:t>органы государственной власти, иные государственные органы;</w:t>
            </w:r>
          </w:p>
          <w:p w:rsidR="001B4A3F" w:rsidRPr="00247209" w:rsidRDefault="001B4A3F" w:rsidP="00247209">
            <w:pPr>
              <w:numPr>
                <w:ilvl w:val="0"/>
                <w:numId w:val="16"/>
              </w:numPr>
              <w:tabs>
                <w:tab w:val="left" w:pos="540"/>
              </w:tabs>
              <w:autoSpaceDE w:val="0"/>
              <w:autoSpaceDN w:val="0"/>
              <w:adjustRightInd w:val="0"/>
              <w:spacing w:after="0" w:line="240" w:lineRule="auto"/>
              <w:ind w:left="0" w:firstLine="709"/>
              <w:rPr>
                <w:rFonts w:ascii="Times New Roman" w:hAnsi="Times New Roman" w:cs="Times New Roman"/>
                <w:bCs/>
              </w:rPr>
            </w:pPr>
            <w:r w:rsidRPr="008C2D2D">
              <w:rPr>
                <w:rFonts w:ascii="Times New Roman" w:hAnsi="Times New Roman" w:cs="Times New Roman"/>
                <w:b/>
                <w:bCs/>
                <w:u w:val="single"/>
              </w:rPr>
              <w:t>органы местного самоуправления</w:t>
            </w:r>
            <w:r w:rsidRPr="00247209">
              <w:rPr>
                <w:rFonts w:ascii="Times New Roman" w:hAnsi="Times New Roman" w:cs="Times New Roman"/>
                <w:bCs/>
              </w:rPr>
              <w:t>;</w:t>
            </w:r>
          </w:p>
          <w:p w:rsidR="006102B0" w:rsidRPr="003603FE" w:rsidRDefault="003603FE" w:rsidP="003603FE">
            <w:pPr>
              <w:autoSpaceDE w:val="0"/>
              <w:autoSpaceDN w:val="0"/>
              <w:adjustRightInd w:val="0"/>
              <w:spacing w:after="0" w:line="240" w:lineRule="auto"/>
              <w:ind w:left="709"/>
              <w:rPr>
                <w:rFonts w:ascii="Times New Roman" w:hAnsi="Times New Roman" w:cs="Times New Roman"/>
                <w:sz w:val="16"/>
                <w:szCs w:val="16"/>
              </w:rPr>
            </w:pPr>
            <w:r>
              <w:rPr>
                <w:rFonts w:ascii="Times New Roman" w:hAnsi="Times New Roman" w:cs="Times New Roman"/>
                <w:bCs/>
                <w:sz w:val="16"/>
                <w:szCs w:val="16"/>
              </w:rPr>
              <w:t>…</w:t>
            </w:r>
          </w:p>
          <w:p w:rsidR="001B4A3F" w:rsidRPr="008C2D2D" w:rsidRDefault="001B4A3F" w:rsidP="00247209">
            <w:pPr>
              <w:spacing w:after="0" w:line="240" w:lineRule="auto"/>
              <w:ind w:firstLine="709"/>
              <w:jc w:val="both"/>
              <w:rPr>
                <w:rFonts w:ascii="Times New Roman" w:hAnsi="Times New Roman" w:cs="Times New Roman"/>
                <w:b/>
                <w:u w:val="single"/>
              </w:rPr>
            </w:pPr>
            <w:r w:rsidRPr="008C2D2D">
              <w:rPr>
                <w:rFonts w:ascii="Times New Roman" w:hAnsi="Times New Roman" w:cs="Times New Roman"/>
                <w:b/>
                <w:u w:val="single"/>
              </w:rPr>
              <w:t>Единого (общего) срока для обращения с административным иском нет. Срок для обращения в суд с административным иском зависит от того, по какому основанию вы этот иск подаете. Например:</w:t>
            </w:r>
          </w:p>
          <w:p w:rsidR="001B4A3F" w:rsidRPr="008C2D2D" w:rsidRDefault="001B4A3F" w:rsidP="00247209">
            <w:pPr>
              <w:numPr>
                <w:ilvl w:val="0"/>
                <w:numId w:val="2"/>
              </w:numPr>
              <w:spacing w:after="0" w:line="240" w:lineRule="auto"/>
              <w:ind w:left="0" w:firstLine="709"/>
              <w:jc w:val="both"/>
              <w:rPr>
                <w:rFonts w:ascii="Times New Roman" w:hAnsi="Times New Roman" w:cs="Times New Roman"/>
                <w:b/>
              </w:rPr>
            </w:pPr>
            <w:r w:rsidRPr="008C2D2D">
              <w:rPr>
                <w:rFonts w:ascii="Times New Roman" w:hAnsi="Times New Roman" w:cs="Times New Roman"/>
                <w:b/>
              </w:rPr>
              <w:t>по административным делам об оспаривании решений, действий</w:t>
            </w:r>
            <w:r w:rsidRPr="00247209">
              <w:rPr>
                <w:rFonts w:ascii="Times New Roman" w:hAnsi="Times New Roman" w:cs="Times New Roman"/>
              </w:rPr>
              <w:t xml:space="preserve"> (бездействия) органа государственной власти, </w:t>
            </w:r>
            <w:r w:rsidRPr="008C2D2D">
              <w:rPr>
                <w:rFonts w:ascii="Times New Roman" w:hAnsi="Times New Roman" w:cs="Times New Roman"/>
                <w:b/>
              </w:rPr>
              <w:t>органа местного самоуправления</w:t>
            </w:r>
            <w:r w:rsidRPr="00247209">
              <w:rPr>
                <w:rFonts w:ascii="Times New Roman" w:hAnsi="Times New Roman" w:cs="Times New Roman"/>
              </w:rPr>
              <w:t xml:space="preserve">, иного органа, организации, наделенных отдельными государственными или иными публичными полномочиями, </w:t>
            </w:r>
            <w:r w:rsidRPr="008C2D2D">
              <w:rPr>
                <w:rFonts w:ascii="Times New Roman" w:hAnsi="Times New Roman" w:cs="Times New Roman"/>
                <w:b/>
              </w:rPr>
              <w:t>которые рассматриваются в порядке гл. 22 КАС РФ, установлены, в частности, следующие сроки:</w:t>
            </w:r>
          </w:p>
          <w:p w:rsidR="001B4A3F" w:rsidRPr="00247209" w:rsidRDefault="001B4A3F" w:rsidP="00247209">
            <w:pPr>
              <w:numPr>
                <w:ilvl w:val="1"/>
                <w:numId w:val="2"/>
              </w:numPr>
              <w:spacing w:after="0" w:line="240" w:lineRule="auto"/>
              <w:ind w:left="0" w:firstLine="709"/>
              <w:jc w:val="both"/>
              <w:rPr>
                <w:rFonts w:ascii="Times New Roman" w:hAnsi="Times New Roman" w:cs="Times New Roman"/>
              </w:rPr>
            </w:pPr>
            <w:r w:rsidRPr="008C2D2D">
              <w:rPr>
                <w:rFonts w:ascii="Times New Roman" w:hAnsi="Times New Roman" w:cs="Times New Roman"/>
                <w:b/>
              </w:rPr>
              <w:t>по общему правилу обратиться в суд с административным иском вы можете в течение трех месяцев со дня, когда вам стало известно о нарушении ваших прав, свобод и законных интересов</w:t>
            </w:r>
            <w:r w:rsidRPr="00247209">
              <w:rPr>
                <w:rFonts w:ascii="Times New Roman" w:hAnsi="Times New Roman" w:cs="Times New Roman"/>
              </w:rPr>
              <w:t xml:space="preserve"> (</w:t>
            </w:r>
            <w:hyperlink r:id="rId13">
              <w:r w:rsidRPr="00247209">
                <w:rPr>
                  <w:rFonts w:ascii="Times New Roman" w:hAnsi="Times New Roman" w:cs="Times New Roman"/>
                  <w:color w:val="0000FF"/>
                </w:rPr>
                <w:t>ч. 1 ст. 219</w:t>
              </w:r>
            </w:hyperlink>
            <w:r w:rsidRPr="00247209">
              <w:rPr>
                <w:rFonts w:ascii="Times New Roman" w:hAnsi="Times New Roman" w:cs="Times New Roman"/>
              </w:rPr>
              <w:t xml:space="preserve"> КАС РФ);</w:t>
            </w:r>
          </w:p>
          <w:p w:rsidR="001B4A3F" w:rsidRPr="00247209" w:rsidRDefault="001B4A3F" w:rsidP="00247209">
            <w:pPr>
              <w:numPr>
                <w:ilvl w:val="1"/>
                <w:numId w:val="2"/>
              </w:numPr>
              <w:spacing w:after="0" w:line="240" w:lineRule="auto"/>
              <w:ind w:left="0" w:firstLine="709"/>
              <w:jc w:val="both"/>
              <w:rPr>
                <w:rFonts w:ascii="Times New Roman" w:hAnsi="Times New Roman" w:cs="Times New Roman"/>
              </w:rPr>
            </w:pPr>
            <w:r w:rsidRPr="008C2D2D">
              <w:rPr>
                <w:rFonts w:ascii="Times New Roman" w:hAnsi="Times New Roman" w:cs="Times New Roman"/>
                <w:b/>
              </w:rPr>
              <w:t>при оспаривании бездействия</w:t>
            </w:r>
            <w:r w:rsidRPr="00247209">
              <w:rPr>
                <w:rFonts w:ascii="Times New Roman" w:hAnsi="Times New Roman" w:cs="Times New Roman"/>
              </w:rPr>
              <w:t xml:space="preserve"> органа государственной власти, </w:t>
            </w:r>
            <w:r w:rsidRPr="008C2D2D">
              <w:rPr>
                <w:rFonts w:ascii="Times New Roman" w:hAnsi="Times New Roman" w:cs="Times New Roman"/>
                <w:b/>
              </w:rPr>
              <w:t>органа местного самоуправления</w:t>
            </w:r>
            <w:r w:rsidRPr="00247209">
              <w:rPr>
                <w:rFonts w:ascii="Times New Roman" w:hAnsi="Times New Roman" w:cs="Times New Roman"/>
              </w:rPr>
              <w:t xml:space="preserve">, иного органа или организации, наделенных публичными полномочиями, должностного лица, государственного </w:t>
            </w:r>
            <w:r w:rsidRPr="008C2D2D">
              <w:rPr>
                <w:rFonts w:ascii="Times New Roman" w:hAnsi="Times New Roman" w:cs="Times New Roman"/>
                <w:b/>
              </w:rPr>
              <w:t>или муниципального служащего по общему правилу административный иск можно подать в суд в течение срока, в рамках которого у указанных лиц сохраняется обязанность совершить соответствующее действие, а также в течение трех месяцев со дня, когда такая обязанность прекратилась</w:t>
            </w:r>
            <w:r w:rsidRPr="00247209">
              <w:rPr>
                <w:rFonts w:ascii="Times New Roman" w:hAnsi="Times New Roman" w:cs="Times New Roman"/>
              </w:rPr>
              <w:t xml:space="preserve"> (</w:t>
            </w:r>
            <w:hyperlink r:id="rId14">
              <w:r w:rsidRPr="00247209">
                <w:rPr>
                  <w:rFonts w:ascii="Times New Roman" w:hAnsi="Times New Roman" w:cs="Times New Roman"/>
                  <w:color w:val="0000FF"/>
                </w:rPr>
                <w:t>ч. 1.1 ст. 219</w:t>
              </w:r>
            </w:hyperlink>
            <w:r w:rsidRPr="00247209">
              <w:rPr>
                <w:rFonts w:ascii="Times New Roman" w:hAnsi="Times New Roman" w:cs="Times New Roman"/>
              </w:rPr>
              <w:t xml:space="preserve"> КАС РФ);</w:t>
            </w:r>
          </w:p>
          <w:p w:rsidR="001B4A3F" w:rsidRPr="00247209" w:rsidRDefault="001B4A3F" w:rsidP="00247209">
            <w:pPr>
              <w:numPr>
                <w:ilvl w:val="1"/>
                <w:numId w:val="2"/>
              </w:numPr>
              <w:spacing w:after="0" w:line="240" w:lineRule="auto"/>
              <w:ind w:left="0" w:firstLine="709"/>
              <w:jc w:val="both"/>
              <w:rPr>
                <w:rFonts w:ascii="Times New Roman" w:hAnsi="Times New Roman" w:cs="Times New Roman"/>
              </w:rPr>
            </w:pPr>
            <w:r w:rsidRPr="00247209">
              <w:rPr>
                <w:rFonts w:ascii="Times New Roman" w:hAnsi="Times New Roman" w:cs="Times New Roman"/>
              </w:rPr>
              <w:t>административный иск о признании незаконными решений ФССП России, а также решений, действий (бездействия) судебного пристава-исполнителя может быть подан в суд в течение 10 дней со дня, когда гражданину, организации, иному лицу стало известно о нарушении их прав, свобод и законных интересов (</w:t>
            </w:r>
            <w:hyperlink r:id="rId15">
              <w:r w:rsidRPr="00247209">
                <w:rPr>
                  <w:rFonts w:ascii="Times New Roman" w:hAnsi="Times New Roman" w:cs="Times New Roman"/>
                  <w:color w:val="0000FF"/>
                </w:rPr>
                <w:t>ч. 3 ст. 219</w:t>
              </w:r>
            </w:hyperlink>
            <w:r w:rsidRPr="00247209">
              <w:rPr>
                <w:rFonts w:ascii="Times New Roman" w:hAnsi="Times New Roman" w:cs="Times New Roman"/>
              </w:rPr>
              <w:t xml:space="preserve"> КАС РФ);</w:t>
            </w:r>
          </w:p>
          <w:p w:rsidR="001B4A3F" w:rsidRPr="00247209" w:rsidRDefault="001B4A3F" w:rsidP="00247209">
            <w:pPr>
              <w:numPr>
                <w:ilvl w:val="0"/>
                <w:numId w:val="2"/>
              </w:numPr>
              <w:spacing w:after="0" w:line="240" w:lineRule="auto"/>
              <w:ind w:left="0" w:firstLine="709"/>
              <w:jc w:val="both"/>
              <w:rPr>
                <w:rFonts w:ascii="Times New Roman" w:hAnsi="Times New Roman" w:cs="Times New Roman"/>
              </w:rPr>
            </w:pPr>
            <w:r w:rsidRPr="008C2D2D">
              <w:rPr>
                <w:rFonts w:ascii="Times New Roman" w:hAnsi="Times New Roman" w:cs="Times New Roman"/>
                <w:b/>
              </w:rPr>
              <w:t>по административным делам о признании нормативного правового акта недействующим, которые рассматриваются в порядке гл. 21 КАС РФ, административное исковое заявление может быть подано в суд в течение всего срока действия этого нормативного правового акта</w:t>
            </w:r>
            <w:r w:rsidRPr="00247209">
              <w:rPr>
                <w:rFonts w:ascii="Times New Roman" w:hAnsi="Times New Roman" w:cs="Times New Roman"/>
              </w:rPr>
              <w:t xml:space="preserve"> (</w:t>
            </w:r>
            <w:hyperlink r:id="rId16">
              <w:r w:rsidRPr="00247209">
                <w:rPr>
                  <w:rFonts w:ascii="Times New Roman" w:hAnsi="Times New Roman" w:cs="Times New Roman"/>
                  <w:color w:val="0000FF"/>
                </w:rPr>
                <w:t>ч. 6 ст. 208</w:t>
              </w:r>
            </w:hyperlink>
            <w:r w:rsidRPr="00247209">
              <w:rPr>
                <w:rFonts w:ascii="Times New Roman" w:hAnsi="Times New Roman" w:cs="Times New Roman"/>
              </w:rPr>
              <w:t xml:space="preserve"> КАС РФ);</w:t>
            </w:r>
          </w:p>
          <w:p w:rsidR="001B4A3F" w:rsidRPr="00247209" w:rsidRDefault="001B4A3F" w:rsidP="00247209">
            <w:pPr>
              <w:numPr>
                <w:ilvl w:val="0"/>
                <w:numId w:val="2"/>
              </w:numPr>
              <w:spacing w:after="0" w:line="240" w:lineRule="auto"/>
              <w:ind w:left="0" w:firstLine="709"/>
              <w:jc w:val="both"/>
              <w:rPr>
                <w:rFonts w:ascii="Times New Roman" w:hAnsi="Times New Roman" w:cs="Times New Roman"/>
              </w:rPr>
            </w:pPr>
            <w:r w:rsidRPr="00247209">
              <w:rPr>
                <w:rFonts w:ascii="Times New Roman" w:hAnsi="Times New Roman" w:cs="Times New Roman"/>
              </w:rPr>
              <w:t xml:space="preserve">по административным делам о присуждении компенсации за нарушение права на судопроизводство в разумный срок, которые рассматриваются по правилам гл. 26 КАС РФ, по общему </w:t>
            </w:r>
            <w:r w:rsidRPr="00247209">
              <w:rPr>
                <w:rFonts w:ascii="Times New Roman" w:hAnsi="Times New Roman" w:cs="Times New Roman"/>
              </w:rPr>
              <w:lastRenderedPageBreak/>
              <w:t>правилу административное исковое заявление может быть подано в суд в шестимесячный срок со дня вступления в законную силу последнего судебного акта, принятого по делу, по которому допущено нарушение (</w:t>
            </w:r>
            <w:hyperlink r:id="rId17">
              <w:r w:rsidRPr="00247209">
                <w:rPr>
                  <w:rFonts w:ascii="Times New Roman" w:hAnsi="Times New Roman" w:cs="Times New Roman"/>
                  <w:color w:val="0000FF"/>
                </w:rPr>
                <w:t>ч. 2 ст. 250</w:t>
              </w:r>
            </w:hyperlink>
            <w:r w:rsidRPr="00247209">
              <w:rPr>
                <w:rFonts w:ascii="Times New Roman" w:hAnsi="Times New Roman" w:cs="Times New Roman"/>
              </w:rPr>
              <w:t xml:space="preserve"> КАС РФ).</w:t>
            </w:r>
          </w:p>
          <w:p w:rsidR="001B4A3F" w:rsidRPr="00247209" w:rsidRDefault="001B4A3F" w:rsidP="00247209">
            <w:pPr>
              <w:spacing w:after="0" w:line="240" w:lineRule="auto"/>
              <w:ind w:firstLine="709"/>
              <w:jc w:val="both"/>
              <w:rPr>
                <w:rFonts w:ascii="Times New Roman" w:hAnsi="Times New Roman" w:cs="Times New Roman"/>
              </w:rPr>
            </w:pPr>
            <w:r w:rsidRPr="008C2D2D">
              <w:rPr>
                <w:rFonts w:ascii="Times New Roman" w:hAnsi="Times New Roman" w:cs="Times New Roman"/>
                <w:b/>
                <w:u w:val="single"/>
              </w:rPr>
              <w:t>Если вы пропустили срок на обращение в суд, вместе с административным иском подайте заявление о восстановлении срока. К заявлению приложите документы, подтверждающие уважительность этих причин</w:t>
            </w:r>
            <w:r w:rsidRPr="00247209">
              <w:rPr>
                <w:rFonts w:ascii="Times New Roman" w:hAnsi="Times New Roman" w:cs="Times New Roman"/>
              </w:rPr>
              <w:t xml:space="preserve"> (</w:t>
            </w:r>
            <w:hyperlink r:id="rId18">
              <w:r w:rsidRPr="00247209">
                <w:rPr>
                  <w:rFonts w:ascii="Times New Roman" w:hAnsi="Times New Roman" w:cs="Times New Roman"/>
                  <w:color w:val="0000FF"/>
                </w:rPr>
                <w:t>ч. 2 ст. 95</w:t>
              </w:r>
            </w:hyperlink>
            <w:r w:rsidRPr="00247209">
              <w:rPr>
                <w:rFonts w:ascii="Times New Roman" w:hAnsi="Times New Roman" w:cs="Times New Roman"/>
              </w:rPr>
              <w:t xml:space="preserve"> КАС РФ). Учтите, что </w:t>
            </w:r>
            <w:r w:rsidRPr="008C2D2D">
              <w:rPr>
                <w:rFonts w:ascii="Times New Roman" w:hAnsi="Times New Roman" w:cs="Times New Roman"/>
                <w:b/>
                <w:u w:val="single"/>
              </w:rPr>
              <w:t>сам по себе факт пропуска срока обращения в суд не является основанием для отказа в принятии административного искового заявления (заявления) к производству суда. Причины пропуска выясняются в предварительном судебном заседании или судебном заседании. Уважительность причин пропуска срока оценивается судом независимо от того, заявлено отдельное ходатайство о восстановлении срока или нет</w:t>
            </w:r>
            <w:r w:rsidRPr="00247209">
              <w:rPr>
                <w:rFonts w:ascii="Times New Roman" w:hAnsi="Times New Roman" w:cs="Times New Roman"/>
              </w:rPr>
              <w:t xml:space="preserve"> (</w:t>
            </w:r>
            <w:hyperlink r:id="rId19">
              <w:r w:rsidRPr="00247209">
                <w:rPr>
                  <w:rFonts w:ascii="Times New Roman" w:hAnsi="Times New Roman" w:cs="Times New Roman"/>
                  <w:color w:val="0000FF"/>
                </w:rPr>
                <w:t>п. 3 ч. 1</w:t>
              </w:r>
            </w:hyperlink>
            <w:r w:rsidRPr="00247209">
              <w:rPr>
                <w:rFonts w:ascii="Times New Roman" w:hAnsi="Times New Roman" w:cs="Times New Roman"/>
              </w:rPr>
              <w:t xml:space="preserve">, </w:t>
            </w:r>
            <w:hyperlink r:id="rId20">
              <w:r w:rsidRPr="00247209">
                <w:rPr>
                  <w:rFonts w:ascii="Times New Roman" w:hAnsi="Times New Roman" w:cs="Times New Roman"/>
                  <w:color w:val="0000FF"/>
                </w:rPr>
                <w:t>ч. 5 ст. 138</w:t>
              </w:r>
            </w:hyperlink>
            <w:r w:rsidRPr="00247209">
              <w:rPr>
                <w:rFonts w:ascii="Times New Roman" w:hAnsi="Times New Roman" w:cs="Times New Roman"/>
              </w:rPr>
              <w:t xml:space="preserve"> КАС РФ, </w:t>
            </w:r>
            <w:hyperlink r:id="rId21">
              <w:r w:rsidRPr="00247209">
                <w:rPr>
                  <w:rFonts w:ascii="Times New Roman" w:hAnsi="Times New Roman" w:cs="Times New Roman"/>
                  <w:color w:val="0000FF"/>
                </w:rPr>
                <w:t>п. 16</w:t>
              </w:r>
            </w:hyperlink>
            <w:r w:rsidRPr="00247209">
              <w:rPr>
                <w:rFonts w:ascii="Times New Roman" w:hAnsi="Times New Roman" w:cs="Times New Roman"/>
              </w:rPr>
              <w:t xml:space="preserve"> Постановления Пленума Верховного Суда РФ от 28.06.2022 N 21).</w:t>
            </w:r>
          </w:p>
          <w:p w:rsidR="004F2FE6" w:rsidRDefault="001B4A3F" w:rsidP="004F2FE6">
            <w:pPr>
              <w:spacing w:after="0" w:line="240" w:lineRule="auto"/>
              <w:ind w:firstLine="709"/>
              <w:jc w:val="both"/>
              <w:rPr>
                <w:rFonts w:ascii="Times New Roman" w:hAnsi="Times New Roman" w:cs="Times New Roman"/>
              </w:rPr>
            </w:pPr>
            <w:r w:rsidRPr="008C2D2D">
              <w:rPr>
                <w:rFonts w:ascii="Times New Roman" w:hAnsi="Times New Roman" w:cs="Times New Roman"/>
                <w:b/>
                <w:u w:val="single"/>
              </w:rPr>
              <w:t xml:space="preserve">Если причины пропуска срока суд признает </w:t>
            </w:r>
            <w:hyperlink w:anchor="P10">
              <w:r w:rsidRPr="008C2D2D">
                <w:rPr>
                  <w:rFonts w:ascii="Times New Roman" w:hAnsi="Times New Roman" w:cs="Times New Roman"/>
                  <w:b/>
                  <w:color w:val="0000FF"/>
                  <w:u w:val="single"/>
                </w:rPr>
                <w:t>уважительными</w:t>
              </w:r>
            </w:hyperlink>
            <w:r w:rsidRPr="008C2D2D">
              <w:rPr>
                <w:rFonts w:ascii="Times New Roman" w:hAnsi="Times New Roman" w:cs="Times New Roman"/>
                <w:b/>
                <w:u w:val="single"/>
              </w:rPr>
              <w:t xml:space="preserve">, он восстановит срок </w:t>
            </w:r>
            <w:r w:rsidRPr="00247209">
              <w:rPr>
                <w:rFonts w:ascii="Times New Roman" w:hAnsi="Times New Roman" w:cs="Times New Roman"/>
              </w:rPr>
              <w:t xml:space="preserve">(кроме случаев, когда восстановление этого срока не предусмотрено - см., например, </w:t>
            </w:r>
            <w:hyperlink r:id="rId22">
              <w:r w:rsidRPr="00247209">
                <w:rPr>
                  <w:rFonts w:ascii="Times New Roman" w:hAnsi="Times New Roman" w:cs="Times New Roman"/>
                  <w:color w:val="0000FF"/>
                </w:rPr>
                <w:t>ч. 2</w:t>
              </w:r>
            </w:hyperlink>
            <w:r w:rsidRPr="00247209">
              <w:rPr>
                <w:rFonts w:ascii="Times New Roman" w:hAnsi="Times New Roman" w:cs="Times New Roman"/>
              </w:rPr>
              <w:t xml:space="preserve"> - </w:t>
            </w:r>
            <w:hyperlink r:id="rId23">
              <w:r w:rsidRPr="00247209">
                <w:rPr>
                  <w:rFonts w:ascii="Times New Roman" w:hAnsi="Times New Roman" w:cs="Times New Roman"/>
                  <w:color w:val="0000FF"/>
                </w:rPr>
                <w:t>7 ст. 240</w:t>
              </w:r>
            </w:hyperlink>
            <w:r w:rsidRPr="00247209">
              <w:rPr>
                <w:rFonts w:ascii="Times New Roman" w:hAnsi="Times New Roman" w:cs="Times New Roman"/>
              </w:rPr>
              <w:t xml:space="preserve"> КАС РФ). В ином случае суд откажет в удовлетворении административного иска (</w:t>
            </w:r>
            <w:hyperlink r:id="rId24">
              <w:r w:rsidRPr="00247209">
                <w:rPr>
                  <w:rFonts w:ascii="Times New Roman" w:hAnsi="Times New Roman" w:cs="Times New Roman"/>
                  <w:color w:val="0000FF"/>
                </w:rPr>
                <w:t>ч. 1 ст. 95</w:t>
              </w:r>
            </w:hyperlink>
            <w:r w:rsidRPr="00247209">
              <w:rPr>
                <w:rFonts w:ascii="Times New Roman" w:hAnsi="Times New Roman" w:cs="Times New Roman"/>
              </w:rPr>
              <w:t xml:space="preserve">, </w:t>
            </w:r>
            <w:hyperlink r:id="rId25">
              <w:r w:rsidRPr="00247209">
                <w:rPr>
                  <w:rFonts w:ascii="Times New Roman" w:hAnsi="Times New Roman" w:cs="Times New Roman"/>
                  <w:color w:val="0000FF"/>
                </w:rPr>
                <w:t>ч. 5 ст. 138</w:t>
              </w:r>
            </w:hyperlink>
            <w:r w:rsidRPr="00247209">
              <w:rPr>
                <w:rFonts w:ascii="Times New Roman" w:hAnsi="Times New Roman" w:cs="Times New Roman"/>
              </w:rPr>
              <w:t xml:space="preserve">, </w:t>
            </w:r>
            <w:hyperlink r:id="rId26">
              <w:r w:rsidRPr="00247209">
                <w:rPr>
                  <w:rFonts w:ascii="Times New Roman" w:hAnsi="Times New Roman" w:cs="Times New Roman"/>
                  <w:color w:val="0000FF"/>
                </w:rPr>
                <w:t>ч. 5 ст. 180</w:t>
              </w:r>
            </w:hyperlink>
            <w:r w:rsidRPr="00247209">
              <w:rPr>
                <w:rFonts w:ascii="Times New Roman" w:hAnsi="Times New Roman" w:cs="Times New Roman"/>
              </w:rPr>
              <w:t xml:space="preserve"> КАС РФ).</w:t>
            </w:r>
            <w:r w:rsidR="004F2FE6">
              <w:rPr>
                <w:rFonts w:ascii="Times New Roman" w:hAnsi="Times New Roman" w:cs="Times New Roman"/>
              </w:rPr>
              <w:t xml:space="preserve">   </w:t>
            </w:r>
          </w:p>
          <w:p w:rsidR="004F2FE6" w:rsidRPr="008C2D2D" w:rsidRDefault="004F2FE6" w:rsidP="004F2FE6">
            <w:pPr>
              <w:spacing w:after="0" w:line="240" w:lineRule="auto"/>
              <w:ind w:firstLine="709"/>
              <w:jc w:val="both"/>
              <w:rPr>
                <w:rFonts w:ascii="Times New Roman" w:hAnsi="Times New Roman" w:cs="Times New Roman"/>
                <w:b/>
              </w:rPr>
            </w:pPr>
            <w:r w:rsidRPr="008C2D2D">
              <w:rPr>
                <w:rFonts w:ascii="Times New Roman" w:hAnsi="Times New Roman" w:cs="Times New Roman"/>
                <w:b/>
                <w:u w:val="single"/>
              </w:rPr>
              <w:t>Какие причины пропуска срока исковой давности обращения в суд с административным иском могут быть признаны уважительными</w:t>
            </w:r>
          </w:p>
          <w:p w:rsidR="004F2FE6" w:rsidRPr="00247209" w:rsidRDefault="004F2FE6" w:rsidP="004F2FE6">
            <w:pPr>
              <w:spacing w:after="0" w:line="240" w:lineRule="auto"/>
              <w:ind w:firstLine="709"/>
              <w:jc w:val="both"/>
              <w:rPr>
                <w:rFonts w:ascii="Times New Roman" w:hAnsi="Times New Roman" w:cs="Times New Roman"/>
              </w:rPr>
            </w:pPr>
            <w:r w:rsidRPr="00247209">
              <w:rPr>
                <w:rFonts w:ascii="Times New Roman" w:hAnsi="Times New Roman" w:cs="Times New Roman"/>
              </w:rPr>
              <w:t xml:space="preserve">Уважительной причиной пропуска срока обращения с административным исковым заявлением в суд является несвоевременное рассмотрение или </w:t>
            </w:r>
            <w:proofErr w:type="spellStart"/>
            <w:r w:rsidRPr="00247209">
              <w:rPr>
                <w:rFonts w:ascii="Times New Roman" w:hAnsi="Times New Roman" w:cs="Times New Roman"/>
              </w:rPr>
              <w:t>нерассмотрение</w:t>
            </w:r>
            <w:proofErr w:type="spellEnd"/>
            <w:r w:rsidRPr="00247209">
              <w:rPr>
                <w:rFonts w:ascii="Times New Roman" w:hAnsi="Times New Roman" w:cs="Times New Roman"/>
              </w:rPr>
              <w:t xml:space="preserve"> жалобы вышестоящим органом или должностным лицом (</w:t>
            </w:r>
            <w:hyperlink r:id="rId27">
              <w:r w:rsidRPr="00247209">
                <w:rPr>
                  <w:rFonts w:ascii="Times New Roman" w:hAnsi="Times New Roman" w:cs="Times New Roman"/>
                  <w:color w:val="0000FF"/>
                </w:rPr>
                <w:t>ч. 6 ст. 219</w:t>
              </w:r>
            </w:hyperlink>
            <w:r w:rsidRPr="00247209">
              <w:rPr>
                <w:rFonts w:ascii="Times New Roman" w:hAnsi="Times New Roman" w:cs="Times New Roman"/>
              </w:rPr>
              <w:t xml:space="preserve"> КАС РФ).</w:t>
            </w:r>
          </w:p>
          <w:p w:rsidR="004F2FE6" w:rsidRPr="00247209" w:rsidRDefault="004F2FE6" w:rsidP="004F2FE6">
            <w:pPr>
              <w:spacing w:after="0" w:line="240" w:lineRule="auto"/>
              <w:ind w:firstLine="709"/>
              <w:jc w:val="both"/>
              <w:rPr>
                <w:rFonts w:ascii="Times New Roman" w:hAnsi="Times New Roman" w:cs="Times New Roman"/>
              </w:rPr>
            </w:pPr>
            <w:r w:rsidRPr="00247209">
              <w:rPr>
                <w:rFonts w:ascii="Times New Roman" w:hAnsi="Times New Roman" w:cs="Times New Roman"/>
              </w:rPr>
              <w:t>Также уважительными причинами пропуска срока могут быть признаны, в частности:</w:t>
            </w:r>
          </w:p>
          <w:p w:rsidR="004F2FE6" w:rsidRPr="00247209" w:rsidRDefault="004F2FE6" w:rsidP="004F2FE6">
            <w:pPr>
              <w:numPr>
                <w:ilvl w:val="0"/>
                <w:numId w:val="3"/>
              </w:numPr>
              <w:spacing w:after="0" w:line="240" w:lineRule="auto"/>
              <w:ind w:left="0" w:firstLine="709"/>
              <w:jc w:val="both"/>
              <w:rPr>
                <w:rFonts w:ascii="Times New Roman" w:hAnsi="Times New Roman" w:cs="Times New Roman"/>
              </w:rPr>
            </w:pPr>
            <w:r w:rsidRPr="00247209">
              <w:rPr>
                <w:rFonts w:ascii="Times New Roman" w:hAnsi="Times New Roman" w:cs="Times New Roman"/>
              </w:rPr>
              <w:t>введение режима повышенной готовности или чрезвычайной ситуации на всей территории РФ или на ее части (</w:t>
            </w:r>
            <w:hyperlink r:id="rId28">
              <w:r w:rsidRPr="00247209">
                <w:rPr>
                  <w:rFonts w:ascii="Times New Roman" w:hAnsi="Times New Roman" w:cs="Times New Roman"/>
                  <w:color w:val="0000FF"/>
                </w:rPr>
                <w:t>п. 30</w:t>
              </w:r>
            </w:hyperlink>
            <w:r w:rsidRPr="00247209">
              <w:rPr>
                <w:rFonts w:ascii="Times New Roman" w:hAnsi="Times New Roman" w:cs="Times New Roman"/>
              </w:rPr>
              <w:t xml:space="preserve"> Постановления Пленума Верховного Суда РФ от 29.03.2016 N 11);</w:t>
            </w:r>
          </w:p>
          <w:p w:rsidR="004F2FE6" w:rsidRPr="00247209" w:rsidRDefault="004F2FE6" w:rsidP="004F2FE6">
            <w:pPr>
              <w:numPr>
                <w:ilvl w:val="0"/>
                <w:numId w:val="3"/>
              </w:numPr>
              <w:spacing w:after="0" w:line="240" w:lineRule="auto"/>
              <w:ind w:left="0" w:firstLine="709"/>
              <w:jc w:val="both"/>
              <w:rPr>
                <w:rFonts w:ascii="Times New Roman" w:hAnsi="Times New Roman" w:cs="Times New Roman"/>
              </w:rPr>
            </w:pPr>
            <w:r w:rsidRPr="00247209">
              <w:rPr>
                <w:rFonts w:ascii="Times New Roman" w:hAnsi="Times New Roman" w:cs="Times New Roman"/>
              </w:rPr>
              <w:t xml:space="preserve">предъявление требований в суд прокурором или лицом, указанными в </w:t>
            </w:r>
            <w:hyperlink r:id="rId29">
              <w:r w:rsidRPr="00247209">
                <w:rPr>
                  <w:rFonts w:ascii="Times New Roman" w:hAnsi="Times New Roman" w:cs="Times New Roman"/>
                  <w:color w:val="0000FF"/>
                </w:rPr>
                <w:t>ст. 40</w:t>
              </w:r>
            </w:hyperlink>
            <w:r w:rsidRPr="00247209">
              <w:rPr>
                <w:rFonts w:ascii="Times New Roman" w:hAnsi="Times New Roman" w:cs="Times New Roman"/>
              </w:rPr>
              <w:t xml:space="preserve"> КАС РФ, и последующее прекращение производства по делу, а также иные обстоятельства, которые дали административному истцу разумные основания полагать, что защита его прав будет осуществлена без обращения в суд (</w:t>
            </w:r>
            <w:hyperlink r:id="rId30">
              <w:r w:rsidRPr="00247209">
                <w:rPr>
                  <w:rFonts w:ascii="Times New Roman" w:hAnsi="Times New Roman" w:cs="Times New Roman"/>
                  <w:color w:val="0000FF"/>
                </w:rPr>
                <w:t>п. 16</w:t>
              </w:r>
            </w:hyperlink>
            <w:r w:rsidRPr="00247209">
              <w:rPr>
                <w:rFonts w:ascii="Times New Roman" w:hAnsi="Times New Roman" w:cs="Times New Roman"/>
              </w:rPr>
              <w:t xml:space="preserve"> Постановления Пленума Верховного Суда РФ от 28.06.2022 N 21);</w:t>
            </w:r>
          </w:p>
          <w:p w:rsidR="004F2FE6" w:rsidRPr="00247209" w:rsidRDefault="004F2FE6" w:rsidP="004F2FE6">
            <w:pPr>
              <w:numPr>
                <w:ilvl w:val="0"/>
                <w:numId w:val="3"/>
              </w:numPr>
              <w:spacing w:after="0" w:line="240" w:lineRule="auto"/>
              <w:ind w:left="0" w:firstLine="709"/>
              <w:jc w:val="both"/>
              <w:rPr>
                <w:rFonts w:ascii="Times New Roman" w:hAnsi="Times New Roman" w:cs="Times New Roman"/>
              </w:rPr>
            </w:pPr>
            <w:r w:rsidRPr="00247209">
              <w:rPr>
                <w:rFonts w:ascii="Times New Roman" w:hAnsi="Times New Roman" w:cs="Times New Roman"/>
              </w:rPr>
              <w:t>возвращение административного иска другим судом по причине его неподсудности или в связи с нарушением требований к содержанию заявления и прилагаемым к нему документам, если данные нарушения были допущены при добросовестной реализации административным истцом процессуальных прав. Например, если необходимые документы не были приложены к административному иску в связи с несвоевременным представлением их органами власти (</w:t>
            </w:r>
            <w:hyperlink r:id="rId31">
              <w:r w:rsidRPr="00247209">
                <w:rPr>
                  <w:rFonts w:ascii="Times New Roman" w:hAnsi="Times New Roman" w:cs="Times New Roman"/>
                  <w:color w:val="0000FF"/>
                </w:rPr>
                <w:t>п. 16</w:t>
              </w:r>
            </w:hyperlink>
            <w:r w:rsidRPr="00247209">
              <w:rPr>
                <w:rFonts w:ascii="Times New Roman" w:hAnsi="Times New Roman" w:cs="Times New Roman"/>
              </w:rPr>
              <w:t xml:space="preserve"> Постановления Пленума Верховного Суда РФ от 28.06.2022 N 21).</w:t>
            </w:r>
          </w:p>
          <w:p w:rsidR="00242ACA" w:rsidRPr="000E0DAF" w:rsidRDefault="004F2FE6" w:rsidP="004F2FE6">
            <w:pPr>
              <w:spacing w:after="0" w:line="240" w:lineRule="auto"/>
              <w:ind w:firstLine="709"/>
              <w:rPr>
                <w:rFonts w:ascii="Times New Roman" w:hAnsi="Times New Roman" w:cs="Times New Roman"/>
              </w:rPr>
            </w:pPr>
            <w:r w:rsidRPr="00247209">
              <w:rPr>
                <w:rFonts w:ascii="Times New Roman" w:hAnsi="Times New Roman" w:cs="Times New Roman"/>
              </w:rPr>
              <w:t xml:space="preserve">Не могут рассматриваться в качестве уважительных причин необходимость согласования с каким-либо лицом вопроса об обращении в суд, нахождение представителя административного истца в командировке (отпуске), кадровые перестановки, отсутствие в штате организации юриста, смена руководителя (нахождение его в длительной командировке, отпуске), иные обстоятельства организационного характера, имевшиеся у организации. Такие разъяснения даны в </w:t>
            </w:r>
            <w:hyperlink r:id="rId32">
              <w:r w:rsidRPr="00247209">
                <w:rPr>
                  <w:rFonts w:ascii="Times New Roman" w:hAnsi="Times New Roman" w:cs="Times New Roman"/>
                  <w:color w:val="0000FF"/>
                </w:rPr>
                <w:t>п. 30</w:t>
              </w:r>
            </w:hyperlink>
            <w:r w:rsidRPr="00247209">
              <w:rPr>
                <w:rFonts w:ascii="Times New Roman" w:hAnsi="Times New Roman" w:cs="Times New Roman"/>
              </w:rPr>
              <w:t xml:space="preserve"> Постановления Пленума Верховного Суда РФ от 29.03.2016 N 11 применительно к </w:t>
            </w:r>
            <w:hyperlink r:id="rId33">
              <w:r w:rsidRPr="00247209">
                <w:rPr>
                  <w:rFonts w:ascii="Times New Roman" w:hAnsi="Times New Roman" w:cs="Times New Roman"/>
                  <w:color w:val="0000FF"/>
                </w:rPr>
                <w:t>ч. 2 ст. 117</w:t>
              </w:r>
            </w:hyperlink>
            <w:r w:rsidRPr="00247209">
              <w:rPr>
                <w:rFonts w:ascii="Times New Roman" w:hAnsi="Times New Roman" w:cs="Times New Roman"/>
              </w:rPr>
              <w:t xml:space="preserve"> АПК РФ, однако полагаем, что аналогичный подход может быть применим судами и при оценке причин пропуска срока обращения в суд с административным иском</w:t>
            </w:r>
            <w:r>
              <w:rPr>
                <w:rFonts w:ascii="Times New Roman" w:hAnsi="Times New Roman" w:cs="Times New Roman"/>
              </w:rPr>
              <w:t>.</w:t>
            </w:r>
            <w:r w:rsidR="008C2D2D">
              <w:rPr>
                <w:rFonts w:ascii="Times New Roman" w:hAnsi="Times New Roman" w:cs="Times New Roman"/>
              </w:rPr>
              <w:t>»</w:t>
            </w:r>
            <w:hyperlink r:id="rId34">
              <w:r w:rsidR="001B4A3F" w:rsidRPr="00247209">
                <w:rPr>
                  <w:rFonts w:ascii="Times New Roman" w:hAnsi="Times New Roman" w:cs="Times New Roman"/>
                  <w:i/>
                  <w:color w:val="0000FF"/>
                </w:rPr>
                <w:br/>
              </w:r>
              <w:r w:rsidR="008C2D2D" w:rsidRPr="004F2FE6">
                <w:rPr>
                  <w:rFonts w:ascii="Times New Roman" w:hAnsi="Times New Roman" w:cs="Times New Roman"/>
                  <w:i/>
                  <w:color w:val="0000FF"/>
                  <w:sz w:val="16"/>
                  <w:szCs w:val="16"/>
                </w:rPr>
                <w:t xml:space="preserve">Источник: </w:t>
              </w:r>
              <w:r w:rsidR="001B4A3F" w:rsidRPr="004F2FE6">
                <w:rPr>
                  <w:rFonts w:ascii="Times New Roman" w:hAnsi="Times New Roman" w:cs="Times New Roman"/>
                  <w:b/>
                  <w:i/>
                  <w:color w:val="0000FF"/>
                  <w:sz w:val="16"/>
                  <w:szCs w:val="16"/>
                </w:rPr>
                <w:t xml:space="preserve">Готовое решение: Как подать административное исковое заявление </w:t>
              </w:r>
              <w:r w:rsidR="001B4A3F" w:rsidRPr="004F2FE6">
                <w:rPr>
                  <w:rFonts w:ascii="Times New Roman" w:hAnsi="Times New Roman" w:cs="Times New Roman"/>
                  <w:i/>
                  <w:color w:val="0000FF"/>
                  <w:sz w:val="16"/>
                  <w:szCs w:val="16"/>
                </w:rPr>
                <w:t>(КонсультантПлюс, 2023) {КонсультантПлюс}</w:t>
              </w:r>
            </w:hyperlink>
          </w:p>
        </w:tc>
        <w:tc>
          <w:tcPr>
            <w:tcW w:w="228" w:type="dxa"/>
            <w:tcBorders>
              <w:top w:val="nil"/>
              <w:left w:val="nil"/>
              <w:bottom w:val="nil"/>
              <w:right w:val="nil"/>
            </w:tcBorders>
            <w:shd w:val="clear" w:color="auto" w:fill="F2F4E6"/>
            <w:tcMar>
              <w:top w:w="0" w:type="dxa"/>
              <w:left w:w="0" w:type="dxa"/>
              <w:bottom w:w="0" w:type="dxa"/>
              <w:right w:w="0" w:type="dxa"/>
            </w:tcMar>
          </w:tcPr>
          <w:p w:rsidR="00242ACA" w:rsidRPr="00E15C85" w:rsidRDefault="00242ACA" w:rsidP="001B4A3F">
            <w:pPr>
              <w:widowControl w:val="0"/>
              <w:autoSpaceDE w:val="0"/>
              <w:autoSpaceDN w:val="0"/>
              <w:spacing w:after="0" w:line="240" w:lineRule="auto"/>
              <w:rPr>
                <w:rFonts w:ascii="Times New Roman" w:eastAsiaTheme="minorEastAsia" w:hAnsi="Times New Roman" w:cs="Times New Roman"/>
                <w:sz w:val="32"/>
                <w:szCs w:val="32"/>
                <w:lang w:eastAsia="ru-RU"/>
              </w:rPr>
            </w:pPr>
          </w:p>
        </w:tc>
      </w:tr>
    </w:tbl>
    <w:p w:rsidR="008C2D2D" w:rsidRPr="008C2D2D" w:rsidRDefault="008C2D2D" w:rsidP="008C2D2D">
      <w:pPr>
        <w:widowControl w:val="0"/>
        <w:autoSpaceDE w:val="0"/>
        <w:autoSpaceDN w:val="0"/>
        <w:adjustRightInd w:val="0"/>
        <w:spacing w:after="0" w:line="240" w:lineRule="auto"/>
        <w:ind w:firstLine="539"/>
        <w:jc w:val="center"/>
        <w:outlineLvl w:val="0"/>
        <w:rPr>
          <w:rFonts w:ascii="Times New Roman" w:eastAsia="Times New Roman" w:hAnsi="Times New Roman" w:cs="Times New Roman"/>
          <w:b/>
        </w:rPr>
      </w:pPr>
      <w:bookmarkStart w:id="0" w:name="_Hlk133222729"/>
      <w:bookmarkStart w:id="1" w:name="_Hlk118290197"/>
      <w:r w:rsidRPr="008C2D2D">
        <w:rPr>
          <w:rFonts w:ascii="Times New Roman" w:eastAsia="Times New Roman" w:hAnsi="Times New Roman" w:cs="Times New Roman"/>
          <w:b/>
        </w:rPr>
        <w:lastRenderedPageBreak/>
        <w:t xml:space="preserve">Поиск информации осуществлялся  </w:t>
      </w:r>
    </w:p>
    <w:p w:rsidR="008C2D2D" w:rsidRPr="008C2D2D" w:rsidRDefault="008C2D2D" w:rsidP="008C2D2D">
      <w:pPr>
        <w:tabs>
          <w:tab w:val="left" w:pos="5255"/>
        </w:tabs>
        <w:spacing w:after="0" w:line="240" w:lineRule="auto"/>
        <w:ind w:firstLine="540"/>
        <w:jc w:val="center"/>
        <w:rPr>
          <w:rFonts w:ascii="Times New Roman" w:hAnsi="Times New Roman" w:cs="Times New Roman"/>
        </w:rPr>
      </w:pPr>
      <w:r w:rsidRPr="008C2D2D">
        <w:rPr>
          <w:rFonts w:ascii="Times New Roman" w:eastAsia="Times New Roman" w:hAnsi="Times New Roman" w:cs="Times New Roman"/>
          <w:b/>
        </w:rPr>
        <w:t xml:space="preserve"> при  помощи  </w:t>
      </w:r>
      <w:r w:rsidRPr="008C2D2D">
        <w:rPr>
          <w:rFonts w:ascii="Times New Roman" w:eastAsia="Times New Roman" w:hAnsi="Times New Roman" w:cs="Times New Roman"/>
          <w:b/>
          <w:color w:val="0000FF"/>
        </w:rPr>
        <w:t>«</w:t>
      </w:r>
      <w:proofErr w:type="spellStart"/>
      <w:r w:rsidRPr="008C2D2D">
        <w:rPr>
          <w:rFonts w:ascii="Times New Roman" w:eastAsia="Times New Roman" w:hAnsi="Times New Roman" w:cs="Times New Roman"/>
          <w:b/>
          <w:color w:val="0000FF"/>
          <w:lang w:val="en-US"/>
        </w:rPr>
        <w:t>i</w:t>
      </w:r>
      <w:proofErr w:type="spellEnd"/>
      <w:r w:rsidRPr="008C2D2D">
        <w:rPr>
          <w:rFonts w:ascii="Times New Roman" w:eastAsia="Times New Roman" w:hAnsi="Times New Roman" w:cs="Times New Roman"/>
          <w:b/>
          <w:color w:val="0000FF"/>
        </w:rPr>
        <w:t>»</w:t>
      </w:r>
      <w:r w:rsidRPr="008C2D2D">
        <w:rPr>
          <w:rFonts w:ascii="Times New Roman" w:eastAsia="Times New Roman" w:hAnsi="Times New Roman" w:cs="Times New Roman"/>
          <w:b/>
        </w:rPr>
        <w:t xml:space="preserve"> к</w:t>
      </w:r>
      <w:bookmarkEnd w:id="0"/>
      <w:r w:rsidRPr="008C2D2D">
        <w:rPr>
          <w:rFonts w:ascii="Times New Roman" w:hAnsi="Times New Roman" w:cs="Times New Roman"/>
        </w:rPr>
        <w:t xml:space="preserve">  </w:t>
      </w:r>
      <w:hyperlink r:id="rId35" w:tooltip="Ссылка на КонсультантПлюс" w:history="1">
        <w:r w:rsidR="00902A24">
          <w:rPr>
            <w:rFonts w:ascii="Times New Roman" w:hAnsi="Times New Roman" w:cs="Times New Roman"/>
            <w:b/>
            <w:iCs/>
          </w:rPr>
          <w:t xml:space="preserve">гл.22 </w:t>
        </w:r>
        <w:r w:rsidRPr="008C2D2D">
          <w:rPr>
            <w:rFonts w:ascii="Times New Roman" w:hAnsi="Times New Roman" w:cs="Times New Roman"/>
            <w:b/>
            <w:iCs/>
          </w:rPr>
          <w:t>Кодекс</w:t>
        </w:r>
        <w:r w:rsidR="00902A24">
          <w:rPr>
            <w:rFonts w:ascii="Times New Roman" w:hAnsi="Times New Roman" w:cs="Times New Roman"/>
            <w:b/>
            <w:iCs/>
          </w:rPr>
          <w:t>а</w:t>
        </w:r>
        <w:r w:rsidRPr="008C2D2D">
          <w:rPr>
            <w:rFonts w:ascii="Times New Roman" w:hAnsi="Times New Roman" w:cs="Times New Roman"/>
            <w:b/>
            <w:iCs/>
          </w:rPr>
          <w:t xml:space="preserve"> административного судопроизводства Российской Федерации</w:t>
        </w:r>
        <w:r w:rsidRPr="008C2D2D">
          <w:rPr>
            <w:rFonts w:ascii="Times New Roman" w:hAnsi="Times New Roman" w:cs="Times New Roman"/>
            <w:iCs/>
          </w:rPr>
          <w:t xml:space="preserve"> от 08.03.2015 N 21-ФЗ (ред. от 13.06.2023) </w:t>
        </w:r>
      </w:hyperlink>
      <w:bookmarkStart w:id="2" w:name="_Hlk117165836"/>
    </w:p>
    <w:p w:rsidR="00242ACA" w:rsidRPr="008C2D2D" w:rsidRDefault="008C2D2D" w:rsidP="008C2D2D">
      <w:pPr>
        <w:tabs>
          <w:tab w:val="left" w:pos="5255"/>
        </w:tabs>
        <w:spacing w:after="0" w:line="240" w:lineRule="auto"/>
        <w:ind w:firstLine="540"/>
        <w:jc w:val="center"/>
        <w:rPr>
          <w:rFonts w:ascii="Times New Roman" w:hAnsi="Times New Roman" w:cs="Times New Roman"/>
          <w:b/>
        </w:rPr>
      </w:pPr>
      <w:r w:rsidRPr="008C2D2D">
        <w:rPr>
          <w:rFonts w:ascii="Times New Roman" w:hAnsi="Times New Roman" w:cs="Times New Roman"/>
          <w:b/>
        </w:rPr>
        <w:t xml:space="preserve">с последующим уточнением в троке «Поиск в списке» - </w:t>
      </w:r>
      <w:r w:rsidR="00242ACA" w:rsidRPr="008C2D2D">
        <w:rPr>
          <w:rFonts w:ascii="Times New Roman" w:hAnsi="Times New Roman" w:cs="Times New Roman"/>
          <w:b/>
        </w:rPr>
        <w:t xml:space="preserve"> </w:t>
      </w:r>
    </w:p>
    <w:bookmarkEnd w:id="2"/>
    <w:p w:rsidR="00242ACA" w:rsidRPr="008C2D2D" w:rsidRDefault="00242ACA" w:rsidP="00150BD6">
      <w:pPr>
        <w:pBdr>
          <w:bottom w:val="single" w:sz="6" w:space="1" w:color="auto"/>
        </w:pBdr>
        <w:autoSpaceDE w:val="0"/>
        <w:autoSpaceDN w:val="0"/>
        <w:adjustRightInd w:val="0"/>
        <w:spacing w:after="0" w:line="240" w:lineRule="auto"/>
        <w:jc w:val="center"/>
        <w:rPr>
          <w:rFonts w:ascii="Times New Roman" w:hAnsi="Times New Roman" w:cs="Times New Roman"/>
          <w:b/>
        </w:rPr>
      </w:pPr>
      <w:r w:rsidRPr="008C2D2D">
        <w:rPr>
          <w:rFonts w:ascii="Times New Roman" w:hAnsi="Times New Roman" w:cs="Times New Roman"/>
          <w:b/>
        </w:rPr>
        <w:t>«</w:t>
      </w:r>
      <w:bookmarkEnd w:id="1"/>
      <w:r w:rsidR="001B4A3F" w:rsidRPr="008C2D2D">
        <w:rPr>
          <w:rFonts w:ascii="Times New Roman" w:hAnsi="Times New Roman" w:cs="Times New Roman"/>
          <w:b/>
        </w:rPr>
        <w:t>оспаривани</w:t>
      </w:r>
      <w:r w:rsidR="008C2D2D" w:rsidRPr="008C2D2D">
        <w:rPr>
          <w:rFonts w:ascii="Times New Roman" w:hAnsi="Times New Roman" w:cs="Times New Roman"/>
          <w:b/>
        </w:rPr>
        <w:t>е</w:t>
      </w:r>
      <w:r w:rsidR="001B4A3F" w:rsidRPr="008C2D2D">
        <w:rPr>
          <w:rFonts w:ascii="Times New Roman" w:hAnsi="Times New Roman" w:cs="Times New Roman"/>
          <w:b/>
        </w:rPr>
        <w:t xml:space="preserve"> решений</w:t>
      </w:r>
      <w:r w:rsidR="00247209" w:rsidRPr="008C2D2D">
        <w:rPr>
          <w:rFonts w:ascii="Times New Roman" w:hAnsi="Times New Roman" w:cs="Times New Roman"/>
          <w:b/>
        </w:rPr>
        <w:t xml:space="preserve"> </w:t>
      </w:r>
      <w:r w:rsidR="001B4A3F" w:rsidRPr="008C2D2D">
        <w:rPr>
          <w:rFonts w:ascii="Times New Roman" w:hAnsi="Times New Roman" w:cs="Times New Roman"/>
          <w:b/>
        </w:rPr>
        <w:t>органа местного самоуправления</w:t>
      </w:r>
      <w:hyperlink r:id="rId36" w:tooltip="Ссылка на КонсультантПлюс" w:history="1"/>
      <w:r w:rsidR="00150BD6" w:rsidRPr="008C2D2D">
        <w:rPr>
          <w:rFonts w:ascii="Times New Roman" w:hAnsi="Times New Roman" w:cs="Times New Roman"/>
          <w:b/>
        </w:rPr>
        <w:t>»</w:t>
      </w:r>
    </w:p>
    <w:p w:rsidR="00072E5D" w:rsidRDefault="00072E5D" w:rsidP="00150BD6">
      <w:pPr>
        <w:pBdr>
          <w:bottom w:val="single" w:sz="6" w:space="1" w:color="auto"/>
        </w:pBdr>
        <w:autoSpaceDE w:val="0"/>
        <w:autoSpaceDN w:val="0"/>
        <w:adjustRightInd w:val="0"/>
        <w:spacing w:after="0" w:line="240" w:lineRule="auto"/>
        <w:jc w:val="center"/>
        <w:rPr>
          <w:rFonts w:ascii="Times New Roman" w:hAnsi="Times New Roman" w:cs="Times New Roman"/>
          <w:b/>
          <w:color w:val="FF0000"/>
          <w:sz w:val="24"/>
          <w:szCs w:val="24"/>
        </w:rPr>
      </w:pPr>
    </w:p>
    <w:p w:rsidR="00565975" w:rsidRDefault="00242ACA" w:rsidP="00242ACA">
      <w:pPr>
        <w:shd w:val="clear" w:color="auto" w:fill="FFFFFF"/>
        <w:spacing w:line="240" w:lineRule="auto"/>
        <w:rPr>
          <w:rFonts w:ascii="Times New Roman" w:hAnsi="Times New Roman" w:cs="Times New Roman"/>
          <w:b/>
          <w:sz w:val="28"/>
          <w:szCs w:val="28"/>
        </w:rPr>
      </w:pPr>
      <w:r w:rsidRPr="00E15C85">
        <w:rPr>
          <w:rFonts w:ascii="Times New Roman" w:hAnsi="Times New Roman" w:cs="Times New Roman"/>
          <w:b/>
          <w:sz w:val="28"/>
          <w:szCs w:val="28"/>
        </w:rPr>
        <w:t xml:space="preserve"> </w:t>
      </w:r>
    </w:p>
    <w:p w:rsidR="00565975" w:rsidRDefault="00242ACA" w:rsidP="00565975">
      <w:pPr>
        <w:shd w:val="clear" w:color="auto" w:fill="FFFFFF"/>
        <w:spacing w:line="240" w:lineRule="auto"/>
        <w:rPr>
          <w:rFonts w:ascii="Times New Roman" w:eastAsia="Calibri" w:hAnsi="Times New Roman" w:cs="Times New Roman"/>
          <w:b/>
          <w:sz w:val="24"/>
          <w:szCs w:val="24"/>
        </w:rPr>
      </w:pPr>
      <w:r w:rsidRPr="00E15C85">
        <w:rPr>
          <w:rFonts w:ascii="Times New Roman" w:eastAsia="Calibri" w:hAnsi="Times New Roman" w:cs="Times New Roman"/>
          <w:b/>
          <w:sz w:val="24"/>
          <w:szCs w:val="24"/>
        </w:rPr>
        <w:t>ПОЛЕЗНЫЕ ДОКУМЕНТЫ:</w:t>
      </w:r>
      <w:r>
        <w:rPr>
          <w:rFonts w:ascii="Times New Roman" w:eastAsia="Calibri" w:hAnsi="Times New Roman" w:cs="Times New Roman"/>
          <w:b/>
          <w:sz w:val="24"/>
          <w:szCs w:val="24"/>
        </w:rPr>
        <w:t xml:space="preserve"> </w:t>
      </w:r>
    </w:p>
    <w:p w:rsidR="008738B7" w:rsidRPr="008738B7" w:rsidRDefault="0000727E" w:rsidP="00565975">
      <w:pPr>
        <w:shd w:val="clear" w:color="auto" w:fill="FFFFFF"/>
        <w:spacing w:line="240" w:lineRule="auto"/>
        <w:rPr>
          <w:rFonts w:ascii="Times New Roman" w:hAnsi="Times New Roman" w:cs="Times New Roman"/>
        </w:rPr>
      </w:pPr>
      <w:hyperlink r:id="rId37">
        <w:r w:rsidR="008738B7" w:rsidRPr="00FB2B3E">
          <w:rPr>
            <w:rFonts w:ascii="Times New Roman" w:hAnsi="Times New Roman" w:cs="Times New Roman"/>
            <w:i/>
            <w:color w:val="0000FF"/>
          </w:rPr>
          <w:br/>
          <w:t>Статья: Ответственность за действия (бездействие) должностных лиц (Подготовлен для системы КонсультантПлюс, 2023) {КонсультантПлюс}</w:t>
        </w:r>
      </w:hyperlink>
      <w:r w:rsidR="008738B7" w:rsidRPr="00FB2B3E">
        <w:rPr>
          <w:rFonts w:ascii="Times New Roman" w:hAnsi="Times New Roman" w:cs="Times New Roman"/>
        </w:rPr>
        <w:br/>
      </w:r>
      <w:r w:rsidR="00565975">
        <w:rPr>
          <w:rFonts w:ascii="Times New Roman" w:hAnsi="Times New Roman" w:cs="Times New Roman"/>
        </w:rPr>
        <w:t>…</w:t>
      </w:r>
    </w:p>
    <w:p w:rsidR="008738B7" w:rsidRPr="008738B7" w:rsidRDefault="008738B7" w:rsidP="008738B7">
      <w:pPr>
        <w:spacing w:after="0" w:line="240" w:lineRule="auto"/>
        <w:jc w:val="center"/>
        <w:outlineLvl w:val="0"/>
        <w:rPr>
          <w:rFonts w:ascii="Times New Roman" w:hAnsi="Times New Roman" w:cs="Times New Roman"/>
        </w:rPr>
      </w:pPr>
      <w:r w:rsidRPr="008738B7">
        <w:rPr>
          <w:rFonts w:ascii="Times New Roman" w:hAnsi="Times New Roman" w:cs="Times New Roman"/>
          <w:b/>
        </w:rPr>
        <w:t>2. Общий порядок обжалования решений, действий (бездействия)</w:t>
      </w:r>
    </w:p>
    <w:p w:rsidR="008738B7" w:rsidRPr="008738B7" w:rsidRDefault="008738B7" w:rsidP="008738B7">
      <w:pPr>
        <w:spacing w:after="0" w:line="240" w:lineRule="auto"/>
        <w:jc w:val="center"/>
        <w:rPr>
          <w:rFonts w:ascii="Times New Roman" w:hAnsi="Times New Roman" w:cs="Times New Roman"/>
        </w:rPr>
      </w:pPr>
      <w:r w:rsidRPr="008738B7">
        <w:rPr>
          <w:rFonts w:ascii="Times New Roman" w:hAnsi="Times New Roman" w:cs="Times New Roman"/>
          <w:b/>
        </w:rPr>
        <w:t>должностных лиц органов государственной</w:t>
      </w:r>
    </w:p>
    <w:p w:rsidR="008738B7" w:rsidRPr="008738B7" w:rsidRDefault="008738B7" w:rsidP="008738B7">
      <w:pPr>
        <w:spacing w:after="0" w:line="240" w:lineRule="auto"/>
        <w:jc w:val="center"/>
        <w:rPr>
          <w:rFonts w:ascii="Times New Roman" w:hAnsi="Times New Roman" w:cs="Times New Roman"/>
        </w:rPr>
      </w:pPr>
      <w:r w:rsidRPr="008738B7">
        <w:rPr>
          <w:rFonts w:ascii="Times New Roman" w:hAnsi="Times New Roman" w:cs="Times New Roman"/>
          <w:b/>
        </w:rPr>
        <w:t>(муниципальной) власти</w:t>
      </w:r>
    </w:p>
    <w:p w:rsidR="008738B7" w:rsidRPr="008738B7" w:rsidRDefault="008738B7" w:rsidP="008738B7">
      <w:pPr>
        <w:spacing w:after="0" w:line="240" w:lineRule="auto"/>
        <w:jc w:val="both"/>
        <w:rPr>
          <w:rFonts w:ascii="Times New Roman" w:hAnsi="Times New Roman" w:cs="Times New Roman"/>
        </w:rPr>
      </w:pP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lastRenderedPageBreak/>
        <w:t>Законодательство предусматривает два вида обжалования действий (бездействия) должностных лиц и органов власти:</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внесудебное;</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судебное.</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Как правило, законодательство, регулирующее определенный порядок действий должностных лиц и органов власти в конкретных правоотношениях, устанавливает и порядок обжалования их действий (бездействия).</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К примеру, в соответствии с </w:t>
      </w:r>
      <w:hyperlink r:id="rId38">
        <w:r w:rsidRPr="008738B7">
          <w:rPr>
            <w:rFonts w:ascii="Times New Roman" w:hAnsi="Times New Roman" w:cs="Times New Roman"/>
            <w:color w:val="0000FF"/>
          </w:rPr>
          <w:t>п. 11 ст. 2</w:t>
        </w:r>
      </w:hyperlink>
      <w:r w:rsidRPr="008738B7">
        <w:rPr>
          <w:rFonts w:ascii="Times New Roman" w:hAnsi="Times New Roman" w:cs="Times New Roman"/>
        </w:rPr>
        <w:t xml:space="preserve"> Федерального закона от 27.07.2010 N 210-ФЗ "Об организации предоставления государственных и муниципальных услуг" (далее - Закон о госуслугах) жалоба на нарушение порядка предоставления государственной или муниципальной услуги - это требование заявителя или его законного представителя о восстановлении или защите нарушенных прав или законных интересов заявителя, которое в т.ч. допущено должностным лицом органа, предоставляющего государственную услугу, органа, предоставляющего муниципальную услугу.</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Согласно </w:t>
      </w:r>
      <w:hyperlink r:id="rId39">
        <w:r w:rsidRPr="008738B7">
          <w:rPr>
            <w:rFonts w:ascii="Times New Roman" w:hAnsi="Times New Roman" w:cs="Times New Roman"/>
            <w:color w:val="0000FF"/>
          </w:rPr>
          <w:t>ч. 1 ст. 121</w:t>
        </w:r>
      </w:hyperlink>
      <w:r w:rsidRPr="008738B7">
        <w:rPr>
          <w:rFonts w:ascii="Times New Roman" w:hAnsi="Times New Roman" w:cs="Times New Roman"/>
        </w:rPr>
        <w:t xml:space="preserve"> Федерального закона от 02.10.2007 N 229-ФЗ "Об исполнительном производстве" (далее - Закон об исполнительном производстве) постановления Федеральной службы судебных приставов, а также постановления судебного пристава-исполнителя и других должностных лиц службы судебных приставов, их действия (бездействие) по исполнению исполнительного документа могут быть обжалованы сторонами исполнительного производства, иными лицами, чьи права и интересы нарушены такими действиями (бездействием), в порядке подчиненности и оспорены в суде.</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В соответствии со </w:t>
      </w:r>
      <w:hyperlink r:id="rId40">
        <w:r w:rsidRPr="008738B7">
          <w:rPr>
            <w:rFonts w:ascii="Times New Roman" w:hAnsi="Times New Roman" w:cs="Times New Roman"/>
            <w:color w:val="0000FF"/>
          </w:rPr>
          <w:t>ст. ст. 122</w:t>
        </w:r>
      </w:hyperlink>
      <w:r w:rsidRPr="008738B7">
        <w:rPr>
          <w:rFonts w:ascii="Times New Roman" w:hAnsi="Times New Roman" w:cs="Times New Roman"/>
        </w:rPr>
        <w:t xml:space="preserve">, </w:t>
      </w:r>
      <w:hyperlink r:id="rId41">
        <w:r w:rsidRPr="008738B7">
          <w:rPr>
            <w:rFonts w:ascii="Times New Roman" w:hAnsi="Times New Roman" w:cs="Times New Roman"/>
            <w:color w:val="0000FF"/>
          </w:rPr>
          <w:t>123</w:t>
        </w:r>
      </w:hyperlink>
      <w:r w:rsidRPr="008738B7">
        <w:rPr>
          <w:rFonts w:ascii="Times New Roman" w:hAnsi="Times New Roman" w:cs="Times New Roman"/>
        </w:rPr>
        <w:t xml:space="preserve"> Закона об исполнительном производстве жалоба на постановление Федеральной службы судебных приставов, а также на действия (бездействие) должностного лица службы судебных приставов подается в течение десяти дней со дня со дня вынесения Федеральной службой судебных приставов постановления или совершения должностным лицом действий или установления факта его бездействия. Жалоба на действия (бездействие) судебного пристава-исполнителя или заместителя старшего судебного пристава подается старшему судебному приставу, в подчинении которого находится судебный пристав-исполнитель или заместитель старшего судебного пристава.</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Жалоба на постановление Федеральной службы судебных приставов подается судебному приставу-исполнителю, ведущему исполнительное производство, по которому вынесено такое постановление. В случае обжалования постановления Федеральной службы судебных приставов об отказе в возбуждении исполнительного производства жалоба подается старшему судебному приставу указанного в таком постановлении подразделения судебных приставов (</w:t>
      </w:r>
      <w:hyperlink r:id="rId42">
        <w:r w:rsidRPr="008738B7">
          <w:rPr>
            <w:rFonts w:ascii="Times New Roman" w:hAnsi="Times New Roman" w:cs="Times New Roman"/>
            <w:color w:val="0000FF"/>
          </w:rPr>
          <w:t>ч. 1.1 ст. 123</w:t>
        </w:r>
      </w:hyperlink>
      <w:r w:rsidRPr="008738B7">
        <w:rPr>
          <w:rFonts w:ascii="Times New Roman" w:hAnsi="Times New Roman" w:cs="Times New Roman"/>
        </w:rPr>
        <w:t xml:space="preserve"> Закона об исполнительном производстве).</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Общий порядок внесудебного обжалования решений, действий (бездействия) должностных лиц органов государственной (муниципальной) власти установлен Федеральным </w:t>
      </w:r>
      <w:hyperlink r:id="rId43">
        <w:r w:rsidRPr="008738B7">
          <w:rPr>
            <w:rFonts w:ascii="Times New Roman" w:hAnsi="Times New Roman" w:cs="Times New Roman"/>
            <w:color w:val="0000FF"/>
          </w:rPr>
          <w:t>законом</w:t>
        </w:r>
      </w:hyperlink>
      <w:r w:rsidRPr="008738B7">
        <w:rPr>
          <w:rFonts w:ascii="Times New Roman" w:hAnsi="Times New Roman" w:cs="Times New Roman"/>
        </w:rPr>
        <w:t xml:space="preserve"> от 02.05.2006 N 59-ФЗ "О порядке рассмотрения обращений граждан Российской Федерации" (далее - Закон о рассмотрении обращений граждан).</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Указанным </w:t>
      </w:r>
      <w:hyperlink r:id="rId44">
        <w:r w:rsidRPr="008738B7">
          <w:rPr>
            <w:rFonts w:ascii="Times New Roman" w:hAnsi="Times New Roman" w:cs="Times New Roman"/>
            <w:color w:val="0000FF"/>
          </w:rPr>
          <w:t>Законом</w:t>
        </w:r>
      </w:hyperlink>
      <w:r w:rsidRPr="008738B7">
        <w:rPr>
          <w:rFonts w:ascii="Times New Roman" w:hAnsi="Times New Roman" w:cs="Times New Roman"/>
        </w:rPr>
        <w:t xml:space="preserve"> регулируются правоотношения, связанные с реализацией гражданином РФ закрепленного за ним </w:t>
      </w:r>
      <w:hyperlink r:id="rId45">
        <w:r w:rsidRPr="008738B7">
          <w:rPr>
            <w:rFonts w:ascii="Times New Roman" w:hAnsi="Times New Roman" w:cs="Times New Roman"/>
            <w:color w:val="0000FF"/>
          </w:rPr>
          <w:t>Конституцией</w:t>
        </w:r>
      </w:hyperlink>
      <w:r w:rsidRPr="008738B7">
        <w:rPr>
          <w:rFonts w:ascii="Times New Roman" w:hAnsi="Times New Roman" w:cs="Times New Roman"/>
        </w:rPr>
        <w:t xml:space="preserve"> РФ права на обращение в государственные органы и органы местного самоуправления, а также устанавливается порядок рассмотрения обращений граждан государственными органами, органами местного самоуправления и должностными лицами (</w:t>
      </w:r>
      <w:hyperlink r:id="rId46">
        <w:r w:rsidRPr="008738B7">
          <w:rPr>
            <w:rFonts w:ascii="Times New Roman" w:hAnsi="Times New Roman" w:cs="Times New Roman"/>
            <w:color w:val="0000FF"/>
          </w:rPr>
          <w:t>ч. 1 ст. 1</w:t>
        </w:r>
      </w:hyperlink>
      <w:r w:rsidRPr="008738B7">
        <w:rPr>
          <w:rFonts w:ascii="Times New Roman" w:hAnsi="Times New Roman" w:cs="Times New Roman"/>
        </w:rPr>
        <w:t xml:space="preserve"> Закона о рассмотрении обращений граждан).</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В соответствии с </w:t>
      </w:r>
      <w:hyperlink r:id="rId47">
        <w:r w:rsidRPr="008738B7">
          <w:rPr>
            <w:rFonts w:ascii="Times New Roman" w:hAnsi="Times New Roman" w:cs="Times New Roman"/>
            <w:color w:val="0000FF"/>
          </w:rPr>
          <w:t>п. 4 ст. 4</w:t>
        </w:r>
      </w:hyperlink>
      <w:r w:rsidRPr="008738B7">
        <w:rPr>
          <w:rFonts w:ascii="Times New Roman" w:hAnsi="Times New Roman" w:cs="Times New Roman"/>
        </w:rPr>
        <w:t xml:space="preserve"> Закона о рассмотрении обращений граждан жалоба - это вид обращения гражданина с просьбой о восстановлении или защите его нарушенных прав, свобод или законных интересов либо прав, свобод или законных интересов других лиц.</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Согласно </w:t>
      </w:r>
      <w:hyperlink r:id="rId48">
        <w:r w:rsidRPr="008738B7">
          <w:rPr>
            <w:rFonts w:ascii="Times New Roman" w:hAnsi="Times New Roman" w:cs="Times New Roman"/>
            <w:color w:val="0000FF"/>
          </w:rPr>
          <w:t>ст. 7</w:t>
        </w:r>
      </w:hyperlink>
      <w:r w:rsidRPr="008738B7">
        <w:rPr>
          <w:rFonts w:ascii="Times New Roman" w:hAnsi="Times New Roman" w:cs="Times New Roman"/>
        </w:rPr>
        <w:t xml:space="preserve"> Закона о рассмотрении обращений граждан в письменном обращении в обязательном порядке указывается либо наименование государственного органа или органа местного самоуправления, в которые направляется письменное обращение, либо фамилия,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излагается суть жалобы, ставится личная подпись и дата.</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В случае необходимости в подтверждение своих доводов гражданин прилагает к письменному обращению документы и материалы либо их копии.</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Обращение, поступившее в государственный орган, орган местного самоуправления или должностному лицу в форме электронного документа, подлежит рассмотрению в порядке, установленном указанным </w:t>
      </w:r>
      <w:hyperlink r:id="rId49">
        <w:r w:rsidRPr="008738B7">
          <w:rPr>
            <w:rFonts w:ascii="Times New Roman" w:hAnsi="Times New Roman" w:cs="Times New Roman"/>
            <w:color w:val="0000FF"/>
          </w:rPr>
          <w:t>Законом</w:t>
        </w:r>
      </w:hyperlink>
      <w:r w:rsidRPr="008738B7">
        <w:rPr>
          <w:rFonts w:ascii="Times New Roman" w:hAnsi="Times New Roman" w:cs="Times New Roman"/>
        </w:rPr>
        <w:t>. 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В соответствии со </w:t>
      </w:r>
      <w:hyperlink r:id="rId50">
        <w:r w:rsidRPr="008738B7">
          <w:rPr>
            <w:rFonts w:ascii="Times New Roman" w:hAnsi="Times New Roman" w:cs="Times New Roman"/>
            <w:color w:val="0000FF"/>
          </w:rPr>
          <w:t>ст. ст. 8</w:t>
        </w:r>
      </w:hyperlink>
      <w:r w:rsidRPr="008738B7">
        <w:rPr>
          <w:rFonts w:ascii="Times New Roman" w:hAnsi="Times New Roman" w:cs="Times New Roman"/>
        </w:rPr>
        <w:t xml:space="preserve">, </w:t>
      </w:r>
      <w:hyperlink r:id="rId51">
        <w:r w:rsidRPr="008738B7">
          <w:rPr>
            <w:rFonts w:ascii="Times New Roman" w:hAnsi="Times New Roman" w:cs="Times New Roman"/>
            <w:color w:val="0000FF"/>
          </w:rPr>
          <w:t>9</w:t>
        </w:r>
      </w:hyperlink>
      <w:r w:rsidRPr="008738B7">
        <w:rPr>
          <w:rFonts w:ascii="Times New Roman" w:hAnsi="Times New Roman" w:cs="Times New Roman"/>
        </w:rPr>
        <w:t xml:space="preserve"> Закона о рассмотрении обращений граждан гражданин направляет письменное обращение непосредственно в тот государственный орган, орган местного самоуправления или тому должностному лицу, в компетенцию которых входит решение поставленных в обращении вопросов. </w:t>
      </w:r>
      <w:r w:rsidRPr="008738B7">
        <w:rPr>
          <w:rFonts w:ascii="Times New Roman" w:hAnsi="Times New Roman" w:cs="Times New Roman"/>
        </w:rPr>
        <w:lastRenderedPageBreak/>
        <w:t>Письменное обращение подлежит обязательной регистрации в течение трех дней с момента поступления в государственный орган, орган местного самоуправления или должностному лицу. Обращение, поступившее в государственный орган, орган местного самоуправления или должностному лицу в соответствии с их компетенцией, подлежит обязательному рассмотрению.</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На основании </w:t>
      </w:r>
      <w:hyperlink r:id="rId52">
        <w:r w:rsidRPr="008738B7">
          <w:rPr>
            <w:rFonts w:ascii="Times New Roman" w:hAnsi="Times New Roman" w:cs="Times New Roman"/>
            <w:color w:val="0000FF"/>
          </w:rPr>
          <w:t>ст. 10</w:t>
        </w:r>
      </w:hyperlink>
      <w:r w:rsidRPr="008738B7">
        <w:rPr>
          <w:rFonts w:ascii="Times New Roman" w:hAnsi="Times New Roman" w:cs="Times New Roman"/>
        </w:rPr>
        <w:t xml:space="preserve"> Закона о рассмотрении обращений граждан государственный орган, орган местного самоуправления или должностное лицо:</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обеспечивает объективное, всестороннее и своевременное рассмотрение обращения, в случае необходимости - с участием гражданина, направившего обращение;</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запрашивает, в том числе в электронной форме,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принимает меры, направленные на восстановление или защиту нарушенных прав, свобод и законных интересов гражданина;</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дает письменный ответ по существу поставленных в обращении вопросов;</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уведомляет гражданина о направлении его обращения на рассмотрение в другой государственный орган, орган местного самоуправления или иному должностному лицу в соответствии с их компетенцией.</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Важно учитывать утвержденный Постановлением Правительства РФ от 28.04.2021 N 663 </w:t>
      </w:r>
      <w:hyperlink r:id="rId53">
        <w:r w:rsidRPr="008738B7">
          <w:rPr>
            <w:rFonts w:ascii="Times New Roman" w:hAnsi="Times New Roman" w:cs="Times New Roman"/>
            <w:color w:val="0000FF"/>
          </w:rPr>
          <w:t>Перечень</w:t>
        </w:r>
      </w:hyperlink>
      <w:r w:rsidRPr="008738B7">
        <w:rPr>
          <w:rFonts w:ascii="Times New Roman" w:hAnsi="Times New Roman" w:cs="Times New Roman"/>
        </w:rPr>
        <w:t xml:space="preserve"> видов федерального государственного контроля (надзора), в отношении которых применяется обязательный досудебный порядок рассмотрения жалоб.</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В этот </w:t>
      </w:r>
      <w:hyperlink r:id="rId54">
        <w:r w:rsidRPr="008738B7">
          <w:rPr>
            <w:rFonts w:ascii="Times New Roman" w:hAnsi="Times New Roman" w:cs="Times New Roman"/>
            <w:color w:val="0000FF"/>
          </w:rPr>
          <w:t>Перечень</w:t>
        </w:r>
      </w:hyperlink>
      <w:r w:rsidRPr="008738B7">
        <w:rPr>
          <w:rFonts w:ascii="Times New Roman" w:hAnsi="Times New Roman" w:cs="Times New Roman"/>
        </w:rPr>
        <w:t>, в частности, входят:</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федеральный государственный пожарный надзор;</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федеральный государственный контроль (надзор) за безопасностью людей на водных объектах;</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федеральный государственный контроль (надзор) в области производства и оборота этилового спирта, алкогольной и спиртосодержащей продукции;</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федеральный государственный контроль (надзор) за проведением работ по активным воздействиям на гидрометеорологические процессы и др.</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Судебное обжалование по общему правилу подчинено следующему порядку.</w:t>
      </w:r>
    </w:p>
    <w:p w:rsidR="008738B7" w:rsidRPr="00565975" w:rsidRDefault="008738B7" w:rsidP="008738B7">
      <w:pPr>
        <w:spacing w:after="0" w:line="240" w:lineRule="auto"/>
        <w:ind w:firstLine="540"/>
        <w:jc w:val="both"/>
        <w:rPr>
          <w:rFonts w:ascii="Times New Roman" w:hAnsi="Times New Roman" w:cs="Times New Roman"/>
          <w:b/>
        </w:rPr>
      </w:pPr>
      <w:r w:rsidRPr="00565975">
        <w:rPr>
          <w:rFonts w:ascii="Times New Roman" w:hAnsi="Times New Roman" w:cs="Times New Roman"/>
          <w:b/>
        </w:rPr>
        <w:t xml:space="preserve">Согласно </w:t>
      </w:r>
      <w:hyperlink r:id="rId55">
        <w:r w:rsidRPr="00565975">
          <w:rPr>
            <w:rFonts w:ascii="Times New Roman" w:hAnsi="Times New Roman" w:cs="Times New Roman"/>
            <w:b/>
            <w:color w:val="0000FF"/>
          </w:rPr>
          <w:t>ч. 1 ст. 218</w:t>
        </w:r>
      </w:hyperlink>
      <w:r w:rsidRPr="00565975">
        <w:rPr>
          <w:rFonts w:ascii="Times New Roman" w:hAnsi="Times New Roman" w:cs="Times New Roman"/>
          <w:b/>
        </w:rPr>
        <w:t xml:space="preserve"> КАС РФ гражданин, организация, иные лица могут обратиться в суд с требованиями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(включая решения, действия (бездействие) квалификационной коллегии судей, экзаменационной комиссии), должностного лица, государственного или муниципального служащего (далее - орган, организация, лицо, наделенные государственными или иными публичными полномочиями),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 Гражданин, организация, иные лица могут обратиться непосредственно в суд или оспорить решения, действия (бездействие) органа, организации, лица, наделенных государственными или иными публичными полномочиями, в вышестоящие в порядке подчиненности орган, организацию, у вышестоящего в порядке подчиненности лица либо использовать иные внесудебные процедуры урегулирования споров.</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Административное исковое заявление подается в суд по подсудности, установленной </w:t>
      </w:r>
      <w:hyperlink r:id="rId56">
        <w:r w:rsidRPr="008738B7">
          <w:rPr>
            <w:rFonts w:ascii="Times New Roman" w:hAnsi="Times New Roman" w:cs="Times New Roman"/>
            <w:color w:val="0000FF"/>
          </w:rPr>
          <w:t>гл. 2</w:t>
        </w:r>
      </w:hyperlink>
      <w:r w:rsidRPr="008738B7">
        <w:rPr>
          <w:rFonts w:ascii="Times New Roman" w:hAnsi="Times New Roman" w:cs="Times New Roman"/>
        </w:rPr>
        <w:t xml:space="preserve"> КАС РФ.</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В соответствии с </w:t>
      </w:r>
      <w:hyperlink r:id="rId57">
        <w:r w:rsidRPr="008738B7">
          <w:rPr>
            <w:rFonts w:ascii="Times New Roman" w:hAnsi="Times New Roman" w:cs="Times New Roman"/>
            <w:color w:val="0000FF"/>
          </w:rPr>
          <w:t>ч. 2 ст. 85</w:t>
        </w:r>
      </w:hyperlink>
      <w:r w:rsidRPr="008738B7">
        <w:rPr>
          <w:rFonts w:ascii="Times New Roman" w:hAnsi="Times New Roman" w:cs="Times New Roman"/>
        </w:rPr>
        <w:t xml:space="preserve"> КАС РФ суд может приостановить полностью или в части действие оспариваемого решения, запретить совершать определенные действия, принять иные меры предварительной защиты по административному иску, если </w:t>
      </w:r>
      <w:hyperlink r:id="rId58">
        <w:r w:rsidRPr="008738B7">
          <w:rPr>
            <w:rFonts w:ascii="Times New Roman" w:hAnsi="Times New Roman" w:cs="Times New Roman"/>
            <w:color w:val="0000FF"/>
          </w:rPr>
          <w:t>КАС</w:t>
        </w:r>
      </w:hyperlink>
      <w:r w:rsidRPr="008738B7">
        <w:rPr>
          <w:rFonts w:ascii="Times New Roman" w:hAnsi="Times New Roman" w:cs="Times New Roman"/>
        </w:rPr>
        <w:t xml:space="preserve"> РФ не предусмотрен запрет на принятие мер предварительной защиты по определенным категориям административных дел.</w:t>
      </w:r>
    </w:p>
    <w:p w:rsidR="008738B7" w:rsidRPr="00565975" w:rsidRDefault="008738B7" w:rsidP="008738B7">
      <w:pPr>
        <w:spacing w:after="0" w:line="240" w:lineRule="auto"/>
        <w:ind w:firstLine="540"/>
        <w:jc w:val="both"/>
        <w:rPr>
          <w:rFonts w:ascii="Times New Roman" w:hAnsi="Times New Roman" w:cs="Times New Roman"/>
          <w:b/>
        </w:rPr>
      </w:pPr>
      <w:r w:rsidRPr="00565975">
        <w:rPr>
          <w:rFonts w:ascii="Times New Roman" w:hAnsi="Times New Roman" w:cs="Times New Roman"/>
          <w:b/>
        </w:rPr>
        <w:t xml:space="preserve">В силу </w:t>
      </w:r>
      <w:hyperlink r:id="rId59">
        <w:r w:rsidRPr="00565975">
          <w:rPr>
            <w:rFonts w:ascii="Times New Roman" w:hAnsi="Times New Roman" w:cs="Times New Roman"/>
            <w:b/>
            <w:color w:val="0000FF"/>
          </w:rPr>
          <w:t>ч. 1 ст. 219</w:t>
        </w:r>
      </w:hyperlink>
      <w:r w:rsidRPr="00565975">
        <w:rPr>
          <w:rFonts w:ascii="Times New Roman" w:hAnsi="Times New Roman" w:cs="Times New Roman"/>
          <w:b/>
        </w:rPr>
        <w:t xml:space="preserve"> КАС РФ, если </w:t>
      </w:r>
      <w:hyperlink r:id="rId60">
        <w:r w:rsidRPr="00565975">
          <w:rPr>
            <w:rFonts w:ascii="Times New Roman" w:hAnsi="Times New Roman" w:cs="Times New Roman"/>
            <w:b/>
            <w:color w:val="0000FF"/>
          </w:rPr>
          <w:t>КАС</w:t>
        </w:r>
      </w:hyperlink>
      <w:r w:rsidRPr="00565975">
        <w:rPr>
          <w:rFonts w:ascii="Times New Roman" w:hAnsi="Times New Roman" w:cs="Times New Roman"/>
          <w:b/>
        </w:rPr>
        <w:t xml:space="preserve"> РФ не установлены иные сроки обращения с административным исковым заявлением в суд, административное исковое заявление может быть подано в суд в течение трех месяцев со дня, когда гражданину, организации, иному лицу стало известно о нарушении их прав, свобод и законных интересов.</w:t>
      </w:r>
    </w:p>
    <w:p w:rsidR="008738B7" w:rsidRPr="00565975" w:rsidRDefault="008738B7" w:rsidP="008738B7">
      <w:pPr>
        <w:spacing w:after="0" w:line="240" w:lineRule="auto"/>
        <w:ind w:firstLine="540"/>
        <w:jc w:val="both"/>
        <w:rPr>
          <w:rFonts w:ascii="Times New Roman" w:hAnsi="Times New Roman" w:cs="Times New Roman"/>
          <w:b/>
        </w:rPr>
      </w:pPr>
      <w:r w:rsidRPr="00565975">
        <w:rPr>
          <w:rFonts w:ascii="Times New Roman" w:hAnsi="Times New Roman" w:cs="Times New Roman"/>
          <w:b/>
        </w:rPr>
        <w:t xml:space="preserve">Согласно </w:t>
      </w:r>
      <w:hyperlink r:id="rId61">
        <w:r w:rsidRPr="00565975">
          <w:rPr>
            <w:rFonts w:ascii="Times New Roman" w:hAnsi="Times New Roman" w:cs="Times New Roman"/>
            <w:b/>
            <w:color w:val="0000FF"/>
          </w:rPr>
          <w:t>ч. 5 ст. 219</w:t>
        </w:r>
      </w:hyperlink>
      <w:r w:rsidRPr="00565975">
        <w:rPr>
          <w:rFonts w:ascii="Times New Roman" w:hAnsi="Times New Roman" w:cs="Times New Roman"/>
          <w:b/>
        </w:rPr>
        <w:t xml:space="preserve"> КАС РФ пропуск установленного срока обращения в суд не является основанием для отказа в принятии административного искового заявления к производству суда.</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Согласно </w:t>
      </w:r>
      <w:hyperlink r:id="rId62">
        <w:r w:rsidRPr="008738B7">
          <w:rPr>
            <w:rFonts w:ascii="Times New Roman" w:hAnsi="Times New Roman" w:cs="Times New Roman"/>
            <w:color w:val="0000FF"/>
          </w:rPr>
          <w:t>ст. 197</w:t>
        </w:r>
      </w:hyperlink>
      <w:r w:rsidRPr="008738B7">
        <w:rPr>
          <w:rFonts w:ascii="Times New Roman" w:hAnsi="Times New Roman" w:cs="Times New Roman"/>
        </w:rPr>
        <w:t xml:space="preserve"> АПК РФ дела об оспаривании затрагивающих права и законные интересы лиц в сфере предпринимательской и иной экономической деятельности ненормативных правовых актов, решений и действий (бездействия) государственных органов,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(далее - органов, осуществляющих публичные полномочия), должностных лиц, в том числе судебных приставов-исполнителей, рассматриваются арбитражным судом по общим правилам искового производства, предусмотренным </w:t>
      </w:r>
      <w:hyperlink r:id="rId63">
        <w:r w:rsidRPr="008738B7">
          <w:rPr>
            <w:rFonts w:ascii="Times New Roman" w:hAnsi="Times New Roman" w:cs="Times New Roman"/>
            <w:color w:val="0000FF"/>
          </w:rPr>
          <w:t>АПК</w:t>
        </w:r>
      </w:hyperlink>
      <w:r w:rsidRPr="008738B7">
        <w:rPr>
          <w:rFonts w:ascii="Times New Roman" w:hAnsi="Times New Roman" w:cs="Times New Roman"/>
        </w:rPr>
        <w:t xml:space="preserve"> РФ, с особенностями, установленными в </w:t>
      </w:r>
      <w:hyperlink r:id="rId64">
        <w:r w:rsidRPr="008738B7">
          <w:rPr>
            <w:rFonts w:ascii="Times New Roman" w:hAnsi="Times New Roman" w:cs="Times New Roman"/>
            <w:color w:val="0000FF"/>
          </w:rPr>
          <w:t>гл. 24</w:t>
        </w:r>
      </w:hyperlink>
      <w:r w:rsidRPr="008738B7">
        <w:rPr>
          <w:rFonts w:ascii="Times New Roman" w:hAnsi="Times New Roman" w:cs="Times New Roman"/>
        </w:rPr>
        <w:t xml:space="preserve"> АПК РФ.</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Производство по делам об оспаривании ненормативных правовых актов, решений и действий (бездействия) органов, осуществляющих публичные полномочия, должностных лиц возбуждается на </w:t>
      </w:r>
      <w:r w:rsidRPr="008738B7">
        <w:rPr>
          <w:rFonts w:ascii="Times New Roman" w:hAnsi="Times New Roman" w:cs="Times New Roman"/>
        </w:rPr>
        <w:lastRenderedPageBreak/>
        <w:t>основании заявления заинтересованного лица, обратившегося в арбитражный суд с требованием о признании недействительными ненормативных правовых актов или о признании незаконными решений и действий (бездействия) указанных органов и лиц.</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В соответствии со </w:t>
      </w:r>
      <w:hyperlink r:id="rId65">
        <w:r w:rsidRPr="008738B7">
          <w:rPr>
            <w:rFonts w:ascii="Times New Roman" w:hAnsi="Times New Roman" w:cs="Times New Roman"/>
            <w:color w:val="0000FF"/>
          </w:rPr>
          <w:t>ст. 198</w:t>
        </w:r>
      </w:hyperlink>
      <w:r w:rsidRPr="008738B7">
        <w:rPr>
          <w:rFonts w:ascii="Times New Roman" w:hAnsi="Times New Roman" w:cs="Times New Roman"/>
        </w:rPr>
        <w:t xml:space="preserve"> АПК РФ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органов, осуществляющих публичные полномочия,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rsidR="008738B7" w:rsidRPr="008738B7" w:rsidRDefault="008738B7"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 Пропущенный по уважительной причине срок подачи заявления может быть восстановлен судом.</w:t>
      </w:r>
    </w:p>
    <w:p w:rsidR="008738B7" w:rsidRPr="008738B7" w:rsidRDefault="008738B7" w:rsidP="008738B7">
      <w:pPr>
        <w:pBdr>
          <w:bottom w:val="single" w:sz="6" w:space="1" w:color="auto"/>
        </w:pBdr>
        <w:shd w:val="clear" w:color="auto" w:fill="FFFFFF"/>
        <w:spacing w:after="0" w:line="240" w:lineRule="auto"/>
        <w:rPr>
          <w:rFonts w:ascii="Times New Roman" w:eastAsia="Calibri" w:hAnsi="Times New Roman" w:cs="Times New Roman"/>
        </w:rPr>
      </w:pPr>
      <w:r w:rsidRPr="008738B7">
        <w:rPr>
          <w:rFonts w:ascii="Times New Roman" w:eastAsia="Calibri" w:hAnsi="Times New Roman" w:cs="Times New Roman"/>
        </w:rPr>
        <w:t>…</w:t>
      </w:r>
    </w:p>
    <w:p w:rsidR="00565975" w:rsidRDefault="0000727E" w:rsidP="00565975">
      <w:pPr>
        <w:spacing w:after="0" w:line="240" w:lineRule="auto"/>
        <w:rPr>
          <w:rFonts w:ascii="Times New Roman" w:hAnsi="Times New Roman" w:cs="Times New Roman"/>
        </w:rPr>
      </w:pPr>
      <w:hyperlink r:id="rId66">
        <w:r w:rsidR="00E20A7D" w:rsidRPr="00247209">
          <w:rPr>
            <w:rFonts w:ascii="Times New Roman" w:hAnsi="Times New Roman" w:cs="Times New Roman"/>
            <w:i/>
            <w:color w:val="0000FF"/>
          </w:rPr>
          <w:br/>
        </w:r>
        <w:r w:rsidR="00E20A7D">
          <w:rPr>
            <w:rFonts w:ascii="Times New Roman" w:hAnsi="Times New Roman" w:cs="Times New Roman"/>
            <w:i/>
            <w:color w:val="0000FF"/>
          </w:rPr>
          <w:t xml:space="preserve">Источник: </w:t>
        </w:r>
        <w:r w:rsidR="00E20A7D" w:rsidRPr="00247209">
          <w:rPr>
            <w:rFonts w:ascii="Times New Roman" w:hAnsi="Times New Roman" w:cs="Times New Roman"/>
            <w:i/>
            <w:color w:val="0000FF"/>
          </w:rPr>
          <w:t xml:space="preserve">{Статья: Судебные решения как источники регулирования местного самоуправления и инструменты контроля за его деятельностью в России </w:t>
        </w:r>
        <w:r w:rsidR="00E20A7D">
          <w:rPr>
            <w:rFonts w:ascii="Times New Roman" w:hAnsi="Times New Roman" w:cs="Times New Roman"/>
            <w:i/>
            <w:color w:val="0000FF"/>
          </w:rPr>
          <w:t>…</w:t>
        </w:r>
        <w:r w:rsidR="00E20A7D" w:rsidRPr="00247209">
          <w:rPr>
            <w:rFonts w:ascii="Times New Roman" w:hAnsi="Times New Roman" w:cs="Times New Roman"/>
            <w:i/>
            <w:color w:val="0000FF"/>
          </w:rPr>
          <w:t xml:space="preserve"> (Ларичев А.А.) ("Российский юридический журнал", 2016, N 5) {КонсультантПлюс}}</w:t>
        </w:r>
      </w:hyperlink>
      <w:hyperlink r:id="rId67">
        <w:r w:rsidR="00902A24" w:rsidRPr="00CB06B6">
          <w:rPr>
            <w:rFonts w:ascii="Times New Roman" w:hAnsi="Times New Roman" w:cs="Times New Roman"/>
            <w:i/>
            <w:color w:val="0000FF"/>
          </w:rPr>
          <w:br/>
        </w:r>
      </w:hyperlink>
      <w:r w:rsidR="00565975">
        <w:rPr>
          <w:rFonts w:ascii="Times New Roman" w:hAnsi="Times New Roman" w:cs="Times New Roman"/>
        </w:rPr>
        <w:t xml:space="preserve">              </w:t>
      </w:r>
      <w:r w:rsidR="00E20A7D">
        <w:rPr>
          <w:rFonts w:ascii="Times New Roman" w:hAnsi="Times New Roman" w:cs="Times New Roman"/>
        </w:rPr>
        <w:t>…</w:t>
      </w:r>
    </w:p>
    <w:p w:rsidR="00E20A7D" w:rsidRPr="008C2D2D" w:rsidRDefault="00E20A7D" w:rsidP="00565975">
      <w:pPr>
        <w:spacing w:after="0" w:line="240" w:lineRule="auto"/>
        <w:ind w:firstLine="709"/>
        <w:rPr>
          <w:rFonts w:ascii="Times New Roman" w:hAnsi="Times New Roman" w:cs="Times New Roman"/>
          <w:b/>
          <w:u w:val="single"/>
        </w:rPr>
      </w:pPr>
      <w:r w:rsidRPr="00247209">
        <w:rPr>
          <w:rFonts w:ascii="Times New Roman" w:hAnsi="Times New Roman" w:cs="Times New Roman"/>
          <w:b/>
          <w:u w:val="single"/>
        </w:rPr>
        <w:t>Административное исковое заявление об оспаривании решений органов местного самоуправления</w:t>
      </w:r>
      <w:r w:rsidRPr="00247209">
        <w:rPr>
          <w:rFonts w:ascii="Times New Roman" w:hAnsi="Times New Roman" w:cs="Times New Roman"/>
        </w:rPr>
        <w:t xml:space="preserve">, должностных лиц, муниципальных служащих </w:t>
      </w:r>
      <w:r w:rsidRPr="008C2D2D">
        <w:rPr>
          <w:rFonts w:ascii="Times New Roman" w:hAnsi="Times New Roman" w:cs="Times New Roman"/>
          <w:b/>
          <w:u w:val="single"/>
        </w:rPr>
        <w:t>подается в суд по месту нахождения органа местного самоуправления либо в суд по месту жительства гражданина</w:t>
      </w:r>
      <w:r w:rsidRPr="00247209">
        <w:rPr>
          <w:rFonts w:ascii="Times New Roman" w:hAnsi="Times New Roman" w:cs="Times New Roman"/>
        </w:rPr>
        <w:t xml:space="preserve">, являющегося административным истцом, а в случаях, предусмотренных </w:t>
      </w:r>
      <w:hyperlink r:id="rId68">
        <w:r w:rsidRPr="00247209">
          <w:rPr>
            <w:rFonts w:ascii="Times New Roman" w:hAnsi="Times New Roman" w:cs="Times New Roman"/>
            <w:color w:val="0000FF"/>
          </w:rPr>
          <w:t>КАС</w:t>
        </w:r>
      </w:hyperlink>
      <w:r w:rsidRPr="00247209">
        <w:rPr>
          <w:rFonts w:ascii="Times New Roman" w:hAnsi="Times New Roman" w:cs="Times New Roman"/>
        </w:rPr>
        <w:t xml:space="preserve"> РФ, - по месту нахождения организации, являющейся административным истцом. </w:t>
      </w:r>
      <w:r w:rsidRPr="008C2D2D">
        <w:rPr>
          <w:rFonts w:ascii="Times New Roman" w:hAnsi="Times New Roman" w:cs="Times New Roman"/>
          <w:b/>
          <w:u w:val="single"/>
        </w:rPr>
        <w:t>Заявление может быть подано в суд в течение трех месяцев со дня, когда гражданину, организации, иному лицу стало известно о нарушении их прав, свобод и законных интересов. Это общий срок, и по ряду оснований законодательство предусматривает специальные сроки (</w:t>
      </w:r>
      <w:hyperlink r:id="rId69">
        <w:r w:rsidRPr="008C2D2D">
          <w:rPr>
            <w:rFonts w:ascii="Times New Roman" w:hAnsi="Times New Roman" w:cs="Times New Roman"/>
            <w:b/>
            <w:color w:val="0000FF"/>
            <w:u w:val="single"/>
          </w:rPr>
          <w:t>ст. 219</w:t>
        </w:r>
      </w:hyperlink>
      <w:r w:rsidRPr="008C2D2D">
        <w:rPr>
          <w:rFonts w:ascii="Times New Roman" w:hAnsi="Times New Roman" w:cs="Times New Roman"/>
          <w:b/>
          <w:u w:val="single"/>
        </w:rPr>
        <w:t xml:space="preserve"> КАС РФ).</w:t>
      </w:r>
    </w:p>
    <w:p w:rsidR="00E20A7D" w:rsidRPr="008C2D2D" w:rsidRDefault="00E20A7D" w:rsidP="00565975">
      <w:pPr>
        <w:spacing w:after="0" w:line="240" w:lineRule="auto"/>
        <w:ind w:firstLine="709"/>
        <w:jc w:val="both"/>
        <w:rPr>
          <w:rFonts w:ascii="Times New Roman" w:hAnsi="Times New Roman" w:cs="Times New Roman"/>
          <w:b/>
          <w:u w:val="single"/>
        </w:rPr>
      </w:pPr>
      <w:r w:rsidRPr="008C2D2D">
        <w:rPr>
          <w:rFonts w:ascii="Times New Roman" w:hAnsi="Times New Roman" w:cs="Times New Roman"/>
          <w:b/>
          <w:u w:val="single"/>
        </w:rPr>
        <w:t>Пропуск установленного срока обращения в суд не считается основанием для отказа в принятии административного искового заявления к производству суда. Причины пропуска срока обращения в суд выясняются в предварительном судебном заседании или судебном заседании. Пропуск срока обращения в суд без уважительной причины, а также невозможность восстановления пропущенного (в том числе по уважительной причине) срока обращения в суд служит основанием для отказа в удовлетворении административного иска.</w:t>
      </w:r>
    </w:p>
    <w:p w:rsidR="00E20A7D" w:rsidRPr="00247209" w:rsidRDefault="00E20A7D" w:rsidP="00E20A7D">
      <w:pPr>
        <w:spacing w:after="0" w:line="240" w:lineRule="auto"/>
        <w:ind w:firstLine="709"/>
        <w:jc w:val="both"/>
        <w:rPr>
          <w:rFonts w:ascii="Times New Roman" w:hAnsi="Times New Roman" w:cs="Times New Roman"/>
        </w:rPr>
      </w:pPr>
      <w:r w:rsidRPr="00247209">
        <w:rPr>
          <w:rFonts w:ascii="Times New Roman" w:hAnsi="Times New Roman" w:cs="Times New Roman"/>
        </w:rPr>
        <w:t xml:space="preserve">Суд в порядке, предусмотренном </w:t>
      </w:r>
      <w:hyperlink r:id="rId70">
        <w:r w:rsidRPr="00247209">
          <w:rPr>
            <w:rFonts w:ascii="Times New Roman" w:hAnsi="Times New Roman" w:cs="Times New Roman"/>
            <w:color w:val="0000FF"/>
          </w:rPr>
          <w:t>гл. 7</w:t>
        </w:r>
      </w:hyperlink>
      <w:r w:rsidRPr="00247209">
        <w:rPr>
          <w:rFonts w:ascii="Times New Roman" w:hAnsi="Times New Roman" w:cs="Times New Roman"/>
        </w:rPr>
        <w:t xml:space="preserve"> КАС РФ, вправе приостановить действие оспариваемого решения в части, относящейся к административному истцу, или приостановить совершение в отношении административного истца оспариваемого действия.</w:t>
      </w:r>
    </w:p>
    <w:p w:rsidR="00E20A7D" w:rsidRPr="00247209" w:rsidRDefault="00E20A7D" w:rsidP="00E20A7D">
      <w:pPr>
        <w:spacing w:after="0" w:line="240" w:lineRule="auto"/>
        <w:ind w:firstLine="709"/>
        <w:jc w:val="both"/>
        <w:rPr>
          <w:rFonts w:ascii="Times New Roman" w:hAnsi="Times New Roman" w:cs="Times New Roman"/>
        </w:rPr>
      </w:pPr>
      <w:r w:rsidRPr="00565975">
        <w:rPr>
          <w:rFonts w:ascii="Times New Roman" w:hAnsi="Times New Roman" w:cs="Times New Roman"/>
          <w:b/>
          <w:u w:val="single"/>
        </w:rPr>
        <w:t>Некоторые муниципальные правовые акты ненормативного характера органов и должностных лиц местного самоуправления обжалуются в порядке не административного, а арбитражного судопроизводства</w:t>
      </w:r>
      <w:r w:rsidRPr="00247209">
        <w:rPr>
          <w:rFonts w:ascii="Times New Roman" w:hAnsi="Times New Roman" w:cs="Times New Roman"/>
        </w:rPr>
        <w:t xml:space="preserve">. В соответствии со </w:t>
      </w:r>
      <w:hyperlink r:id="rId71">
        <w:r w:rsidRPr="00247209">
          <w:rPr>
            <w:rFonts w:ascii="Times New Roman" w:hAnsi="Times New Roman" w:cs="Times New Roman"/>
            <w:color w:val="0000FF"/>
          </w:rPr>
          <w:t>ст. 29</w:t>
        </w:r>
      </w:hyperlink>
      <w:r w:rsidRPr="00247209">
        <w:rPr>
          <w:rFonts w:ascii="Times New Roman" w:hAnsi="Times New Roman" w:cs="Times New Roman"/>
        </w:rPr>
        <w:t xml:space="preserve"> АПК РФ арбитражные суды рассматривают в порядке административного судопроизводства дела об оспаривании ненормативных правовых актов органов местного самоуправления, затрагивающих права и законные интересы заявителя в сфере предпринимательской и иной экономической деятельности.</w:t>
      </w:r>
    </w:p>
    <w:p w:rsidR="00E20A7D" w:rsidRPr="00247209" w:rsidRDefault="00E20A7D" w:rsidP="00E20A7D">
      <w:pPr>
        <w:spacing w:after="0" w:line="240" w:lineRule="auto"/>
        <w:ind w:firstLine="709"/>
        <w:jc w:val="both"/>
        <w:rPr>
          <w:rFonts w:ascii="Times New Roman" w:hAnsi="Times New Roman" w:cs="Times New Roman"/>
        </w:rPr>
      </w:pPr>
      <w:r w:rsidRPr="00247209">
        <w:rPr>
          <w:rFonts w:ascii="Times New Roman" w:hAnsi="Times New Roman" w:cs="Times New Roman"/>
        </w:rPr>
        <w:t xml:space="preserve">В силу </w:t>
      </w:r>
      <w:hyperlink r:id="rId72">
        <w:r w:rsidRPr="00247209">
          <w:rPr>
            <w:rFonts w:ascii="Times New Roman" w:hAnsi="Times New Roman" w:cs="Times New Roman"/>
            <w:color w:val="0000FF"/>
          </w:rPr>
          <w:t>ст. 198</w:t>
        </w:r>
      </w:hyperlink>
      <w:r w:rsidRPr="00247209">
        <w:rPr>
          <w:rFonts w:ascii="Times New Roman" w:hAnsi="Times New Roman" w:cs="Times New Roman"/>
        </w:rPr>
        <w:t xml:space="preserve"> АПК РФ граждане, организации и иные лица вправе обратиться в арбитражный суд с заявлением о признании недействительными ненормативных правовых актов органов местного самоуправления, должностных лиц, если полагают, что эти акты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rsidR="00E20A7D" w:rsidRDefault="00E20A7D" w:rsidP="00E20A7D">
      <w:pPr>
        <w:spacing w:after="0" w:line="240" w:lineRule="auto"/>
        <w:rPr>
          <w:rFonts w:ascii="Times New Roman" w:hAnsi="Times New Roman" w:cs="Times New Roman"/>
        </w:rPr>
      </w:pPr>
      <w:r w:rsidRPr="00247209">
        <w:rPr>
          <w:rFonts w:ascii="Times New Roman" w:hAnsi="Times New Roman" w:cs="Times New Roman"/>
        </w:rPr>
        <w:t>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 Пропущенный по уважительной причине срок подачи заявления может быть восстановлен судом. По ходатайству заявителя арбитражный суд может приостановить действие оспариваемого акта, решения</w:t>
      </w:r>
      <w:r>
        <w:rPr>
          <w:rFonts w:ascii="Times New Roman" w:hAnsi="Times New Roman" w:cs="Times New Roman"/>
        </w:rPr>
        <w:t>…</w:t>
      </w:r>
    </w:p>
    <w:p w:rsidR="00E20A7D" w:rsidRDefault="00E20A7D" w:rsidP="00E20A7D">
      <w:pPr>
        <w:pBdr>
          <w:bottom w:val="single" w:sz="6" w:space="1" w:color="auto"/>
        </w:pBdr>
        <w:spacing w:after="0" w:line="240" w:lineRule="auto"/>
        <w:rPr>
          <w:rFonts w:ascii="Times New Roman" w:hAnsi="Times New Roman" w:cs="Times New Roman"/>
        </w:rPr>
      </w:pPr>
    </w:p>
    <w:p w:rsidR="00E20A7D" w:rsidRDefault="0000727E">
      <w:pPr>
        <w:spacing w:after="1" w:line="220" w:lineRule="auto"/>
        <w:outlineLvl w:val="0"/>
      </w:pPr>
      <w:hyperlink r:id="rId73">
        <w:r w:rsidR="00E20A7D">
          <w:rPr>
            <w:rFonts w:ascii="Times New Roman" w:hAnsi="Times New Roman" w:cs="Times New Roman"/>
            <w:i/>
            <w:color w:val="0000FF"/>
          </w:rPr>
          <w:br/>
          <w:t>"Кодекс административного судопроизводства Российской Федерации" от 08.03.2015 N 21-ФЗ (ред. от 13.06.2023) {КонсультантПлюс}</w:t>
        </w:r>
      </w:hyperlink>
      <w:r w:rsidR="00E20A7D">
        <w:rPr>
          <w:rFonts w:ascii="Times New Roman" w:hAnsi="Times New Roman" w:cs="Times New Roman"/>
        </w:rPr>
        <w:br/>
      </w:r>
    </w:p>
    <w:p w:rsidR="00E20A7D" w:rsidRPr="00CB06B6" w:rsidRDefault="00E20A7D" w:rsidP="00E20A7D">
      <w:pPr>
        <w:spacing w:after="0" w:line="240" w:lineRule="auto"/>
        <w:rPr>
          <w:rFonts w:ascii="Times New Roman" w:hAnsi="Times New Roman" w:cs="Times New Roman"/>
        </w:rPr>
      </w:pPr>
    </w:p>
    <w:p w:rsidR="00902A24" w:rsidRPr="008738B7" w:rsidRDefault="00902A24" w:rsidP="008738B7">
      <w:pPr>
        <w:spacing w:after="0" w:line="240" w:lineRule="auto"/>
        <w:jc w:val="center"/>
        <w:outlineLvl w:val="0"/>
        <w:rPr>
          <w:rFonts w:ascii="Times New Roman" w:hAnsi="Times New Roman" w:cs="Times New Roman"/>
        </w:rPr>
      </w:pPr>
      <w:r w:rsidRPr="008738B7">
        <w:rPr>
          <w:rFonts w:ascii="Times New Roman" w:hAnsi="Times New Roman" w:cs="Times New Roman"/>
          <w:b/>
        </w:rPr>
        <w:t>Глава 22. ПРОИЗВОДСТВО ПО АДМИНИСТРАТИВНЫМ ДЕЛАМ</w:t>
      </w:r>
    </w:p>
    <w:p w:rsidR="00902A24" w:rsidRPr="008738B7" w:rsidRDefault="00902A24" w:rsidP="008738B7">
      <w:pPr>
        <w:spacing w:after="0" w:line="240" w:lineRule="auto"/>
        <w:jc w:val="center"/>
        <w:rPr>
          <w:rFonts w:ascii="Times New Roman" w:hAnsi="Times New Roman" w:cs="Times New Roman"/>
        </w:rPr>
      </w:pPr>
      <w:r w:rsidRPr="008738B7">
        <w:rPr>
          <w:rFonts w:ascii="Times New Roman" w:hAnsi="Times New Roman" w:cs="Times New Roman"/>
          <w:b/>
        </w:rPr>
        <w:t>ОБ ОСПАРИВАНИИ РЕШЕНИЙ, ДЕЙСТВИЙ (БЕЗДЕЙСТВИЯ) ОРГАНОВ</w:t>
      </w:r>
    </w:p>
    <w:p w:rsidR="00902A24" w:rsidRPr="008738B7" w:rsidRDefault="00902A24" w:rsidP="008738B7">
      <w:pPr>
        <w:spacing w:after="0" w:line="240" w:lineRule="auto"/>
        <w:jc w:val="center"/>
        <w:rPr>
          <w:rFonts w:ascii="Times New Roman" w:hAnsi="Times New Roman" w:cs="Times New Roman"/>
        </w:rPr>
      </w:pPr>
      <w:r w:rsidRPr="008738B7">
        <w:rPr>
          <w:rFonts w:ascii="Times New Roman" w:hAnsi="Times New Roman" w:cs="Times New Roman"/>
          <w:b/>
        </w:rPr>
        <w:t>ГОСУДАРСТВЕННОЙ ВЛАСТИ, ОРГАНОВ МЕСТНОГО САМОУПРАВЛЕНИЯ,</w:t>
      </w:r>
    </w:p>
    <w:p w:rsidR="00902A24" w:rsidRPr="008738B7" w:rsidRDefault="00902A24" w:rsidP="008738B7">
      <w:pPr>
        <w:spacing w:after="0" w:line="240" w:lineRule="auto"/>
        <w:jc w:val="center"/>
        <w:rPr>
          <w:rFonts w:ascii="Times New Roman" w:hAnsi="Times New Roman" w:cs="Times New Roman"/>
        </w:rPr>
      </w:pPr>
      <w:r w:rsidRPr="008738B7">
        <w:rPr>
          <w:rFonts w:ascii="Times New Roman" w:hAnsi="Times New Roman" w:cs="Times New Roman"/>
          <w:b/>
        </w:rPr>
        <w:t>ИНЫХ ОРГАНОВ, ОРГАНИЗАЦИЙ, НАДЕЛЕННЫХ ОТДЕЛЬНЫМИ</w:t>
      </w:r>
    </w:p>
    <w:p w:rsidR="00902A24" w:rsidRPr="008738B7" w:rsidRDefault="00902A24" w:rsidP="008738B7">
      <w:pPr>
        <w:spacing w:after="0" w:line="240" w:lineRule="auto"/>
        <w:jc w:val="center"/>
        <w:rPr>
          <w:rFonts w:ascii="Times New Roman" w:hAnsi="Times New Roman" w:cs="Times New Roman"/>
        </w:rPr>
      </w:pPr>
      <w:r w:rsidRPr="008738B7">
        <w:rPr>
          <w:rFonts w:ascii="Times New Roman" w:hAnsi="Times New Roman" w:cs="Times New Roman"/>
          <w:b/>
        </w:rPr>
        <w:t>ГОСУДАРСТВЕННЫМИ ИЛИ ИНЫМИ ПУБЛИЧНЫМИ ПОЛНОМОЧИЯМИ,</w:t>
      </w:r>
    </w:p>
    <w:p w:rsidR="00902A24" w:rsidRPr="008738B7" w:rsidRDefault="00902A24" w:rsidP="008738B7">
      <w:pPr>
        <w:spacing w:after="0" w:line="240" w:lineRule="auto"/>
        <w:jc w:val="center"/>
        <w:rPr>
          <w:rFonts w:ascii="Times New Roman" w:hAnsi="Times New Roman" w:cs="Times New Roman"/>
        </w:rPr>
      </w:pPr>
      <w:r w:rsidRPr="008738B7">
        <w:rPr>
          <w:rFonts w:ascii="Times New Roman" w:hAnsi="Times New Roman" w:cs="Times New Roman"/>
          <w:b/>
        </w:rPr>
        <w:t>ДОЛЖНОСТНЫХ ЛИЦ, ГОСУДАРСТВЕННЫХ И МУНИЦИПАЛЬНЫХ СЛУЖАЩИХ</w:t>
      </w:r>
    </w:p>
    <w:p w:rsidR="00902A24" w:rsidRPr="008738B7" w:rsidRDefault="00902A24" w:rsidP="008738B7">
      <w:pPr>
        <w:spacing w:after="0" w:line="240" w:lineRule="auto"/>
        <w:ind w:firstLine="540"/>
        <w:jc w:val="both"/>
        <w:rPr>
          <w:rFonts w:ascii="Times New Roman" w:hAnsi="Times New Roman" w:cs="Times New Roman"/>
        </w:rPr>
      </w:pPr>
    </w:p>
    <w:p w:rsidR="00902A24" w:rsidRPr="008738B7" w:rsidRDefault="00902A24" w:rsidP="008738B7">
      <w:pPr>
        <w:spacing w:after="0" w:line="240" w:lineRule="auto"/>
        <w:ind w:firstLine="540"/>
        <w:jc w:val="both"/>
        <w:outlineLvl w:val="1"/>
        <w:rPr>
          <w:rFonts w:ascii="Times New Roman" w:hAnsi="Times New Roman" w:cs="Times New Roman"/>
        </w:rPr>
      </w:pPr>
      <w:r w:rsidRPr="008738B7">
        <w:rPr>
          <w:rFonts w:ascii="Times New Roman" w:hAnsi="Times New Roman" w:cs="Times New Roman"/>
          <w:b/>
        </w:rPr>
        <w:t>Статья 218. Предъявление административного искового заявления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должностного лица, государственного или муниципального служащего и рассмотрение административного дела по предъявленному административному исковому заявлению</w:t>
      </w:r>
    </w:p>
    <w:p w:rsidR="00902A24" w:rsidRPr="008738B7" w:rsidRDefault="00902A24" w:rsidP="008738B7">
      <w:pPr>
        <w:spacing w:after="0" w:line="240" w:lineRule="auto"/>
        <w:ind w:firstLine="540"/>
        <w:jc w:val="both"/>
        <w:rPr>
          <w:rFonts w:ascii="Times New Roman" w:hAnsi="Times New Roman" w:cs="Times New Roman"/>
        </w:rPr>
      </w:pP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1. Гражданин, организация, иные лица могут обратиться в суд с требованиями об оспаривании решений, действий (</w:t>
      </w:r>
      <w:hyperlink r:id="rId74">
        <w:r w:rsidRPr="008738B7">
          <w:rPr>
            <w:rFonts w:ascii="Times New Roman" w:hAnsi="Times New Roman" w:cs="Times New Roman"/>
            <w:color w:val="0000FF"/>
          </w:rPr>
          <w:t>бездействия</w:t>
        </w:r>
      </w:hyperlink>
      <w:r w:rsidRPr="008738B7">
        <w:rPr>
          <w:rFonts w:ascii="Times New Roman" w:hAnsi="Times New Roman" w:cs="Times New Roman"/>
        </w:rPr>
        <w:t>)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(включая решения, действия (бездействие) квалификационной коллегии судей, экзаменационной комиссии), должностного лица, государственного или муниципального служащего (далее - орган, организация, лицо, наделенные государственными или иными публичными полномочиями),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 Гражданин, организация, иные лица могут обратиться непосредственно в суд или оспорить решения, действия (бездействие) органа, организации, лица, наделенных государственными или иными публичными полномочиями, в вышестоящие в порядке подчиненности орган, организацию, у вышестоящего в порядке подчиненности лица либо использовать иные внесудебные процедуры урегулирования споров.</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2. В случае, если это предусмотрено федеральным законом, общественное объединение вправе обратиться в суд с требованием об оспаривании решений, действий (бездействия) органа, организации, лица, наделенных государственными или иными публичными полномочиями, если полагает, что нарушены или оспорены права, свободы и законные интересы всех членов этого общественного объединения, созданы препятствия к осуществлению их прав, свобод и реализации законных интересов или на них незаконно возложены какие-либо обязанности.</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3. В случае, если федеральным </w:t>
      </w:r>
      <w:hyperlink r:id="rId75">
        <w:r w:rsidRPr="008738B7">
          <w:rPr>
            <w:rFonts w:ascii="Times New Roman" w:hAnsi="Times New Roman" w:cs="Times New Roman"/>
            <w:color w:val="0000FF"/>
          </w:rPr>
          <w:t>законом</w:t>
        </w:r>
      </w:hyperlink>
      <w:r w:rsidRPr="008738B7">
        <w:rPr>
          <w:rFonts w:ascii="Times New Roman" w:hAnsi="Times New Roman" w:cs="Times New Roman"/>
        </w:rPr>
        <w:t xml:space="preserve"> установлено обязательное соблюдение досудебного порядка разрешения административных споров, обращение в суд возможно только после соблюдения этого порядка.</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4. В случаях, предусмотренных настоящим Кодексом, органы государственной власти, Уполномоченный по правам человека в Российской Федерации, уполномоченный по правам человека в субъекте Российской Федерации, Уполномоченный при Президенте Российской Федерации по правам ребенка, уполномоченный по правам ребенка в субъекте Российской Федерации, иные органы, организации и лица, а также прокурор в пределах своей компетенции могут обратиться в суд с административными исковыми заявлениями о признании незаконными решений, действий (бездействия) органов, организаций, лиц, наделенных государственными или иными публичными полномочиями, в защиту прав, свобод и законных интересов иных лиц, если полагают, что оспариваемые решения, действия (бездействие) не соответствуют нормативному правовому акту, нарушают права, свободы и законные интересы граждан, организаций, иных лиц, создают препятствия к осуществлению их прав, свобод и реализации законных интересов или на них незаконно возложены какие-либо обязанности.</w:t>
      </w:r>
    </w:p>
    <w:p w:rsidR="00902A24" w:rsidRPr="008738B7" w:rsidRDefault="00902A24" w:rsidP="008738B7">
      <w:pPr>
        <w:spacing w:after="0" w:line="240" w:lineRule="auto"/>
        <w:jc w:val="both"/>
        <w:rPr>
          <w:rFonts w:ascii="Times New Roman" w:hAnsi="Times New Roman" w:cs="Times New Roman"/>
        </w:rPr>
      </w:pPr>
      <w:r w:rsidRPr="008738B7">
        <w:rPr>
          <w:rFonts w:ascii="Times New Roman" w:hAnsi="Times New Roman" w:cs="Times New Roman"/>
        </w:rPr>
        <w:t xml:space="preserve">(в ред. Федерального </w:t>
      </w:r>
      <w:hyperlink r:id="rId76">
        <w:r w:rsidRPr="008738B7">
          <w:rPr>
            <w:rFonts w:ascii="Times New Roman" w:hAnsi="Times New Roman" w:cs="Times New Roman"/>
            <w:color w:val="0000FF"/>
          </w:rPr>
          <w:t>закона</w:t>
        </w:r>
      </w:hyperlink>
      <w:r w:rsidRPr="008738B7">
        <w:rPr>
          <w:rFonts w:ascii="Times New Roman" w:hAnsi="Times New Roman" w:cs="Times New Roman"/>
        </w:rPr>
        <w:t xml:space="preserve"> от 27.12.2018 N 562-ФЗ)</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5. Административные исковые заявления подаются в суд по правилам подсудности, установленным </w:t>
      </w:r>
      <w:hyperlink r:id="rId77">
        <w:r w:rsidRPr="008738B7">
          <w:rPr>
            <w:rFonts w:ascii="Times New Roman" w:hAnsi="Times New Roman" w:cs="Times New Roman"/>
            <w:color w:val="0000FF"/>
          </w:rPr>
          <w:t>главой 2</w:t>
        </w:r>
      </w:hyperlink>
      <w:r w:rsidRPr="008738B7">
        <w:rPr>
          <w:rFonts w:ascii="Times New Roman" w:hAnsi="Times New Roman" w:cs="Times New Roman"/>
        </w:rPr>
        <w:t xml:space="preserve"> настоящего Кодекса.</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6. Не подлежат рассмотрению в порядке, предусмотренном настоящим Кодексом, административные исковые заявления о признании незаконными решений, действий (бездействия) органов, организаций, лиц, наделенных государственными или иными публичными полномочиями, в случаях, если проверка законности таких решений, действий (бездействия) осуществляется в ином судебном порядке.</w:t>
      </w:r>
    </w:p>
    <w:p w:rsidR="00902A24" w:rsidRPr="008738B7" w:rsidRDefault="00902A24" w:rsidP="008738B7">
      <w:pPr>
        <w:spacing w:after="0" w:line="240" w:lineRule="auto"/>
        <w:ind w:firstLine="540"/>
        <w:jc w:val="both"/>
        <w:rPr>
          <w:rFonts w:ascii="Times New Roman" w:hAnsi="Times New Roman" w:cs="Times New Roman"/>
        </w:rPr>
      </w:pPr>
    </w:p>
    <w:p w:rsidR="00902A24" w:rsidRPr="008738B7" w:rsidRDefault="00902A24" w:rsidP="008738B7">
      <w:pPr>
        <w:spacing w:after="0" w:line="240" w:lineRule="auto"/>
        <w:ind w:firstLine="540"/>
        <w:jc w:val="both"/>
        <w:outlineLvl w:val="1"/>
        <w:rPr>
          <w:rFonts w:ascii="Times New Roman" w:hAnsi="Times New Roman" w:cs="Times New Roman"/>
          <w:b/>
        </w:rPr>
      </w:pPr>
      <w:r w:rsidRPr="008738B7">
        <w:rPr>
          <w:rFonts w:ascii="Times New Roman" w:hAnsi="Times New Roman" w:cs="Times New Roman"/>
          <w:b/>
        </w:rPr>
        <w:t>Статья 219. Срок обращения с административным исковым заявлением в суд</w:t>
      </w:r>
    </w:p>
    <w:p w:rsidR="00902A24" w:rsidRPr="008738B7" w:rsidRDefault="00902A24" w:rsidP="008738B7">
      <w:pPr>
        <w:spacing w:after="0" w:line="240" w:lineRule="auto"/>
        <w:ind w:firstLine="540"/>
        <w:jc w:val="both"/>
        <w:rPr>
          <w:rFonts w:ascii="Times New Roman" w:hAnsi="Times New Roman" w:cs="Times New Roman"/>
          <w:b/>
        </w:rPr>
      </w:pP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1. Если настоящим Кодексом не установлены иные сроки обращения с административным исковым заявлением в суд, административное исковое заявление может быть подано в суд в течение трех месяцев со дня, когда гражданину, организации, иному лицу стало известно о нарушении их прав, свобод и законных интересов.</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lastRenderedPageBreak/>
        <w:t>1.1. Если настоящим Кодексом или другим федеральным законом не установлено иное, административное исковое заявление об оспаривании бездействия органа государственной власти, органа местного самоуправления, иного органа либо организации, наделенной отдельными государственными или иными публичными полномочиями, должностного лица, государственного или муниципального служащего может быть подано в суд в течение срока, в рамках которого у указанных лиц сохраняется обязанность совершить соответствующее действие, а также в течение трех месяцев со дня, когда такая обязанность прекратилась.</w:t>
      </w:r>
    </w:p>
    <w:p w:rsidR="00902A24" w:rsidRPr="008738B7" w:rsidRDefault="00902A24" w:rsidP="008738B7">
      <w:pPr>
        <w:spacing w:after="0" w:line="240" w:lineRule="auto"/>
        <w:jc w:val="both"/>
        <w:rPr>
          <w:rFonts w:ascii="Times New Roman" w:hAnsi="Times New Roman" w:cs="Times New Roman"/>
        </w:rPr>
      </w:pPr>
      <w:r w:rsidRPr="008738B7">
        <w:rPr>
          <w:rFonts w:ascii="Times New Roman" w:hAnsi="Times New Roman" w:cs="Times New Roman"/>
        </w:rPr>
        <w:t xml:space="preserve">(часть 1.1 введена Федеральным </w:t>
      </w:r>
      <w:hyperlink r:id="rId78">
        <w:r w:rsidRPr="008738B7">
          <w:rPr>
            <w:rFonts w:ascii="Times New Roman" w:hAnsi="Times New Roman" w:cs="Times New Roman"/>
            <w:color w:val="0000FF"/>
          </w:rPr>
          <w:t>законом</w:t>
        </w:r>
      </w:hyperlink>
      <w:r w:rsidRPr="008738B7">
        <w:rPr>
          <w:rFonts w:ascii="Times New Roman" w:hAnsi="Times New Roman" w:cs="Times New Roman"/>
        </w:rPr>
        <w:t xml:space="preserve"> от 28.11.2018 N 451-ФЗ)</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2. Административное исковое заявление об оспаривании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об оспаривании решения представительного органа муниципального образования о самороспуске или об оспаривании решения представительного органа муниципального образования об удалении в отставку главы муниципального образования может быть подано в суд в течение десяти дней со дня принятия соответствующего решения.</w:t>
      </w:r>
    </w:p>
    <w:p w:rsidR="00902A24" w:rsidRPr="008738B7" w:rsidRDefault="00902A24" w:rsidP="008738B7">
      <w:pPr>
        <w:spacing w:after="0" w:line="240" w:lineRule="auto"/>
        <w:jc w:val="both"/>
        <w:rPr>
          <w:rFonts w:ascii="Times New Roman" w:hAnsi="Times New Roman" w:cs="Times New Roman"/>
        </w:rPr>
      </w:pPr>
      <w:r w:rsidRPr="008738B7">
        <w:rPr>
          <w:rFonts w:ascii="Times New Roman" w:hAnsi="Times New Roman" w:cs="Times New Roman"/>
        </w:rPr>
        <w:t xml:space="preserve">(в ред. Федерального </w:t>
      </w:r>
      <w:hyperlink r:id="rId79">
        <w:r w:rsidRPr="008738B7">
          <w:rPr>
            <w:rFonts w:ascii="Times New Roman" w:hAnsi="Times New Roman" w:cs="Times New Roman"/>
            <w:color w:val="0000FF"/>
          </w:rPr>
          <w:t>закона</w:t>
        </w:r>
      </w:hyperlink>
      <w:r w:rsidRPr="008738B7">
        <w:rPr>
          <w:rFonts w:ascii="Times New Roman" w:hAnsi="Times New Roman" w:cs="Times New Roman"/>
        </w:rPr>
        <w:t xml:space="preserve"> от 05.12.2017 N 380-ФЗ)</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3. Административное исковое заявление о признании незаконными решений Федеральной службы судебных приставов, а также решений, действий (бездействия) судебного пристава-исполнителя может быть подано в суд в течение десяти дней со дня, когда гражданину, организации, иному лицу стало известно о нарушении их прав, свобод и законных интересов.</w:t>
      </w:r>
    </w:p>
    <w:p w:rsidR="00902A24" w:rsidRPr="008738B7" w:rsidRDefault="00902A24" w:rsidP="008738B7">
      <w:pPr>
        <w:spacing w:after="0" w:line="240" w:lineRule="auto"/>
        <w:jc w:val="both"/>
        <w:rPr>
          <w:rFonts w:ascii="Times New Roman" w:hAnsi="Times New Roman" w:cs="Times New Roman"/>
        </w:rPr>
      </w:pPr>
      <w:r w:rsidRPr="008738B7">
        <w:rPr>
          <w:rFonts w:ascii="Times New Roman" w:hAnsi="Times New Roman" w:cs="Times New Roman"/>
        </w:rPr>
        <w:t xml:space="preserve">(в ред. Федерального </w:t>
      </w:r>
      <w:hyperlink r:id="rId80">
        <w:r w:rsidRPr="008738B7">
          <w:rPr>
            <w:rFonts w:ascii="Times New Roman" w:hAnsi="Times New Roman" w:cs="Times New Roman"/>
            <w:color w:val="0000FF"/>
          </w:rPr>
          <w:t>закона</w:t>
        </w:r>
      </w:hyperlink>
      <w:r w:rsidRPr="008738B7">
        <w:rPr>
          <w:rFonts w:ascii="Times New Roman" w:hAnsi="Times New Roman" w:cs="Times New Roman"/>
        </w:rPr>
        <w:t xml:space="preserve"> от 21.12.2021 N 417-ФЗ)</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4. Административное исковое заявление об оспаривании решений, действий (бездействия) органа исполнительной власти субъекта Российской Федерации, органа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может быть подано в суд в течение десяти дней со дня, когда гражданину, организации, иному лицу стало известно о нарушении их прав, свобод и законных интересов.</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5. Пропуск установленного срока обращения в суд не является основанием для отказа в принятии административного искового заявления к производству суда. Причины пропуска срока обращения в суд выясняются в предварительном судебном заседании или судебном заседании.</w:t>
      </w:r>
    </w:p>
    <w:p w:rsidR="00902A24" w:rsidRPr="008738B7" w:rsidRDefault="00902A24" w:rsidP="008738B7">
      <w:pPr>
        <w:spacing w:after="0" w:line="240" w:lineRule="auto"/>
        <w:ind w:firstLine="540"/>
        <w:jc w:val="both"/>
        <w:rPr>
          <w:rFonts w:ascii="Times New Roman" w:hAnsi="Times New Roman" w:cs="Times New Roman"/>
        </w:rPr>
      </w:pPr>
      <w:bookmarkStart w:id="3" w:name="P28"/>
      <w:bookmarkEnd w:id="3"/>
      <w:r w:rsidRPr="008738B7">
        <w:rPr>
          <w:rFonts w:ascii="Times New Roman" w:hAnsi="Times New Roman" w:cs="Times New Roman"/>
        </w:rPr>
        <w:t xml:space="preserve">6. Несвоевременное рассмотрение или </w:t>
      </w:r>
      <w:proofErr w:type="spellStart"/>
      <w:r w:rsidRPr="008738B7">
        <w:rPr>
          <w:rFonts w:ascii="Times New Roman" w:hAnsi="Times New Roman" w:cs="Times New Roman"/>
        </w:rPr>
        <w:t>нерассмотрение</w:t>
      </w:r>
      <w:proofErr w:type="spellEnd"/>
      <w:r w:rsidRPr="008738B7">
        <w:rPr>
          <w:rFonts w:ascii="Times New Roman" w:hAnsi="Times New Roman" w:cs="Times New Roman"/>
        </w:rPr>
        <w:t xml:space="preserve"> жалобы вышестоящим органом, вышестоящим должностным лицом свидетельствует о наличии уважительной причины пропуска срока обращения в суд.</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 xml:space="preserve">7. Пропущенный по указанной в </w:t>
      </w:r>
      <w:hyperlink w:anchor="P28">
        <w:r w:rsidRPr="008738B7">
          <w:rPr>
            <w:rFonts w:ascii="Times New Roman" w:hAnsi="Times New Roman" w:cs="Times New Roman"/>
            <w:color w:val="0000FF"/>
          </w:rPr>
          <w:t>части 6</w:t>
        </w:r>
      </w:hyperlink>
      <w:r w:rsidRPr="008738B7">
        <w:rPr>
          <w:rFonts w:ascii="Times New Roman" w:hAnsi="Times New Roman" w:cs="Times New Roman"/>
        </w:rPr>
        <w:t xml:space="preserve"> настоящей статьи или </w:t>
      </w:r>
      <w:hyperlink r:id="rId81">
        <w:r w:rsidRPr="008738B7">
          <w:rPr>
            <w:rFonts w:ascii="Times New Roman" w:hAnsi="Times New Roman" w:cs="Times New Roman"/>
            <w:color w:val="0000FF"/>
          </w:rPr>
          <w:t>иной</w:t>
        </w:r>
      </w:hyperlink>
      <w:r w:rsidRPr="008738B7">
        <w:rPr>
          <w:rFonts w:ascii="Times New Roman" w:hAnsi="Times New Roman" w:cs="Times New Roman"/>
        </w:rPr>
        <w:t xml:space="preserve"> уважительной причине срок подачи административного искового заявления может быть восстановлен судом, за исключением случаев, если его восстановление не предусмотрено настоящим Кодексом.</w:t>
      </w:r>
    </w:p>
    <w:p w:rsidR="00902A24" w:rsidRPr="008738B7" w:rsidRDefault="00902A24" w:rsidP="008738B7">
      <w:pPr>
        <w:spacing w:after="0" w:line="240" w:lineRule="auto"/>
        <w:ind w:firstLine="540"/>
        <w:jc w:val="both"/>
        <w:rPr>
          <w:rFonts w:ascii="Times New Roman" w:hAnsi="Times New Roman" w:cs="Times New Roman"/>
        </w:rPr>
      </w:pPr>
      <w:r w:rsidRPr="008738B7">
        <w:rPr>
          <w:rFonts w:ascii="Times New Roman" w:hAnsi="Times New Roman" w:cs="Times New Roman"/>
        </w:rPr>
        <w:t>8. Пропуск срока обращения в суд без уважительной причины, а также невозможность восстановления пропущенного (в том числе по уважительной причине) срока обращения в суд является основанием для отказа в удовлетворении административного иска.</w:t>
      </w:r>
    </w:p>
    <w:p w:rsidR="006909AB" w:rsidRPr="008738B7" w:rsidRDefault="006909AB" w:rsidP="008738B7">
      <w:pPr>
        <w:pBdr>
          <w:bottom w:val="single" w:sz="6" w:space="1" w:color="auto"/>
        </w:pBdr>
        <w:shd w:val="clear" w:color="auto" w:fill="FFFFFF"/>
        <w:spacing w:after="0" w:line="240" w:lineRule="auto"/>
        <w:rPr>
          <w:rFonts w:ascii="Times New Roman" w:eastAsia="Calibri" w:hAnsi="Times New Roman" w:cs="Times New Roman"/>
          <w:b/>
        </w:rPr>
      </w:pPr>
    </w:p>
    <w:p w:rsidR="006909AB" w:rsidRDefault="001B4A3F" w:rsidP="008738B7">
      <w:pPr>
        <w:spacing w:after="1" w:line="240" w:lineRule="auto"/>
        <w:rPr>
          <w:rFonts w:ascii="inherit" w:eastAsia="Times New Roman" w:hAnsi="inherit" w:cs="Times New Roman"/>
          <w:b/>
          <w:bCs/>
          <w:color w:val="000000"/>
          <w:sz w:val="36"/>
          <w:szCs w:val="36"/>
          <w:lang w:eastAsia="ru-RU"/>
        </w:rPr>
      </w:pPr>
      <w:r>
        <w:rPr>
          <w:rFonts w:ascii="Times New Roman" w:hAnsi="Times New Roman" w:cs="Times New Roman"/>
          <w:b/>
          <w:sz w:val="24"/>
        </w:rPr>
        <w:br/>
      </w:r>
    </w:p>
    <w:p w:rsidR="008738B7" w:rsidRDefault="008738B7" w:rsidP="008738B7">
      <w:pPr>
        <w:spacing w:after="1" w:line="240" w:lineRule="auto"/>
        <w:rPr>
          <w:rFonts w:ascii="Times New Roman" w:eastAsia="Calibri" w:hAnsi="Times New Roman" w:cs="Times New Roman"/>
          <w:b/>
          <w:sz w:val="24"/>
          <w:szCs w:val="24"/>
        </w:rPr>
      </w:pPr>
    </w:p>
    <w:sectPr w:rsidR="008738B7" w:rsidSect="003603F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07BA1409"/>
    <w:multiLevelType w:val="multilevel"/>
    <w:tmpl w:val="9334AE0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98577B"/>
    <w:multiLevelType w:val="multilevel"/>
    <w:tmpl w:val="CA9AFB96"/>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CA6F22"/>
    <w:multiLevelType w:val="multilevel"/>
    <w:tmpl w:val="89A29C74"/>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447821"/>
    <w:multiLevelType w:val="multilevel"/>
    <w:tmpl w:val="B040142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5219CD"/>
    <w:multiLevelType w:val="multilevel"/>
    <w:tmpl w:val="12D60A0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3F79DD"/>
    <w:multiLevelType w:val="multilevel"/>
    <w:tmpl w:val="E036221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F845DA"/>
    <w:multiLevelType w:val="multilevel"/>
    <w:tmpl w:val="DFE02CA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6F56A0"/>
    <w:multiLevelType w:val="multilevel"/>
    <w:tmpl w:val="FDC62D4A"/>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3D54B7"/>
    <w:multiLevelType w:val="multilevel"/>
    <w:tmpl w:val="83EC909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C25222"/>
    <w:multiLevelType w:val="multilevel"/>
    <w:tmpl w:val="763674E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064B9D"/>
    <w:multiLevelType w:val="multilevel"/>
    <w:tmpl w:val="FA2295E2"/>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FD3C38"/>
    <w:multiLevelType w:val="multilevel"/>
    <w:tmpl w:val="C210514A"/>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DF423C"/>
    <w:multiLevelType w:val="multilevel"/>
    <w:tmpl w:val="5D586F6E"/>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D71AB4"/>
    <w:multiLevelType w:val="multilevel"/>
    <w:tmpl w:val="66D4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EB662BD"/>
    <w:multiLevelType w:val="multilevel"/>
    <w:tmpl w:val="501A59E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3"/>
    <w:lvlOverride w:ilvl="0">
      <w:startOverride w:val="1"/>
    </w:lvlOverride>
  </w:num>
  <w:num w:numId="3">
    <w:abstractNumId w:val="6"/>
    <w:lvlOverride w:ilvl="0">
      <w:startOverride w:val="1"/>
    </w:lvlOverride>
  </w:num>
  <w:num w:numId="4">
    <w:abstractNumId w:val="10"/>
    <w:lvlOverride w:ilvl="0">
      <w:startOverride w:val="1"/>
    </w:lvlOverride>
  </w:num>
  <w:num w:numId="5">
    <w:abstractNumId w:val="12"/>
    <w:lvlOverride w:ilvl="0">
      <w:startOverride w:val="1"/>
    </w:lvlOverride>
  </w:num>
  <w:num w:numId="6">
    <w:abstractNumId w:val="1"/>
    <w:lvlOverride w:ilvl="0">
      <w:startOverride w:val="1"/>
    </w:lvlOverride>
  </w:num>
  <w:num w:numId="7">
    <w:abstractNumId w:val="11"/>
    <w:lvlOverride w:ilvl="0">
      <w:startOverride w:val="1"/>
    </w:lvlOverride>
  </w:num>
  <w:num w:numId="8">
    <w:abstractNumId w:val="7"/>
    <w:lvlOverride w:ilvl="0">
      <w:startOverride w:val="1"/>
    </w:lvlOverride>
  </w:num>
  <w:num w:numId="9">
    <w:abstractNumId w:val="4"/>
    <w:lvlOverride w:ilvl="0">
      <w:startOverride w:val="1"/>
    </w:lvlOverride>
  </w:num>
  <w:num w:numId="10">
    <w:abstractNumId w:val="5"/>
    <w:lvlOverride w:ilvl="0">
      <w:startOverride w:val="1"/>
    </w:lvlOverride>
  </w:num>
  <w:num w:numId="11">
    <w:abstractNumId w:val="2"/>
    <w:lvlOverride w:ilvl="0">
      <w:startOverride w:val="1"/>
    </w:lvlOverride>
  </w:num>
  <w:num w:numId="12">
    <w:abstractNumId w:val="8"/>
    <w:lvlOverride w:ilvl="0">
      <w:startOverride w:val="1"/>
    </w:lvlOverride>
  </w:num>
  <w:num w:numId="13">
    <w:abstractNumId w:val="15"/>
    <w:lvlOverride w:ilvl="0">
      <w:startOverride w:val="1"/>
    </w:lvlOverride>
  </w:num>
  <w:num w:numId="14">
    <w:abstractNumId w:val="3"/>
    <w:lvlOverride w:ilvl="0">
      <w:startOverride w:val="1"/>
    </w:lvlOverride>
  </w:num>
  <w:num w:numId="15">
    <w:abstractNumId w:val="9"/>
    <w:lvlOverride w:ilvl="0">
      <w:startOverride w:val="1"/>
    </w:lvlOverride>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drawingGridHorizontalSpacing w:val="110"/>
  <w:displayHorizontalDrawingGridEvery w:val="2"/>
  <w:characterSpacingControl w:val="doNotCompress"/>
  <w:compat/>
  <w:rsids>
    <w:rsidRoot w:val="007A0AF4"/>
    <w:rsid w:val="0000727E"/>
    <w:rsid w:val="00072E5D"/>
    <w:rsid w:val="000E0DAF"/>
    <w:rsid w:val="00101940"/>
    <w:rsid w:val="00150BD6"/>
    <w:rsid w:val="001B4A3F"/>
    <w:rsid w:val="00232D55"/>
    <w:rsid w:val="00242ACA"/>
    <w:rsid w:val="00243034"/>
    <w:rsid w:val="00247209"/>
    <w:rsid w:val="002F41ED"/>
    <w:rsid w:val="003603FE"/>
    <w:rsid w:val="003A0F66"/>
    <w:rsid w:val="003D6E3F"/>
    <w:rsid w:val="004C68FF"/>
    <w:rsid w:val="004F2FE6"/>
    <w:rsid w:val="00565975"/>
    <w:rsid w:val="005B3C58"/>
    <w:rsid w:val="006102B0"/>
    <w:rsid w:val="00614D24"/>
    <w:rsid w:val="006770F2"/>
    <w:rsid w:val="006909AB"/>
    <w:rsid w:val="00695EF3"/>
    <w:rsid w:val="007A0AF4"/>
    <w:rsid w:val="007A1C49"/>
    <w:rsid w:val="007D3B15"/>
    <w:rsid w:val="00854A58"/>
    <w:rsid w:val="008738B7"/>
    <w:rsid w:val="00895F8F"/>
    <w:rsid w:val="008C2D2D"/>
    <w:rsid w:val="00902A24"/>
    <w:rsid w:val="00A24F3F"/>
    <w:rsid w:val="00CB06B6"/>
    <w:rsid w:val="00CB6274"/>
    <w:rsid w:val="00E20A7D"/>
    <w:rsid w:val="00E51351"/>
    <w:rsid w:val="00FB2B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AC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0BD6"/>
    <w:pPr>
      <w:widowControl w:val="0"/>
      <w:autoSpaceDE w:val="0"/>
      <w:autoSpaceDN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072E5D"/>
    <w:rPr>
      <w:color w:val="0000FF"/>
      <w:u w:val="single"/>
    </w:rPr>
  </w:style>
</w:styles>
</file>

<file path=word/webSettings.xml><?xml version="1.0" encoding="utf-8"?>
<w:webSettings xmlns:r="http://schemas.openxmlformats.org/officeDocument/2006/relationships" xmlns:w="http://schemas.openxmlformats.org/wordprocessingml/2006/main">
  <w:divs>
    <w:div w:id="1411393623">
      <w:bodyDiv w:val="1"/>
      <w:marLeft w:val="0"/>
      <w:marRight w:val="0"/>
      <w:marTop w:val="0"/>
      <w:marBottom w:val="0"/>
      <w:divBdr>
        <w:top w:val="none" w:sz="0" w:space="0" w:color="auto"/>
        <w:left w:val="none" w:sz="0" w:space="0" w:color="auto"/>
        <w:bottom w:val="none" w:sz="0" w:space="0" w:color="auto"/>
        <w:right w:val="none" w:sz="0" w:space="0" w:color="auto"/>
      </w:divBdr>
      <w:divsChild>
        <w:div w:id="1668050851">
          <w:marLeft w:val="0"/>
          <w:marRight w:val="0"/>
          <w:marTop w:val="0"/>
          <w:marBottom w:val="0"/>
          <w:divBdr>
            <w:top w:val="none" w:sz="0" w:space="0" w:color="auto"/>
            <w:left w:val="none" w:sz="0" w:space="0" w:color="auto"/>
            <w:bottom w:val="none" w:sz="0" w:space="0" w:color="auto"/>
            <w:right w:val="none" w:sz="0" w:space="0" w:color="auto"/>
          </w:divBdr>
          <w:divsChild>
            <w:div w:id="1938825815">
              <w:marLeft w:val="0"/>
              <w:marRight w:val="0"/>
              <w:marTop w:val="0"/>
              <w:marBottom w:val="0"/>
              <w:divBdr>
                <w:top w:val="none" w:sz="0" w:space="0" w:color="auto"/>
                <w:left w:val="none" w:sz="0" w:space="0" w:color="auto"/>
                <w:bottom w:val="none" w:sz="0" w:space="0" w:color="auto"/>
                <w:right w:val="none" w:sz="0" w:space="0" w:color="auto"/>
              </w:divBdr>
              <w:divsChild>
                <w:div w:id="110646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25158">
          <w:marLeft w:val="0"/>
          <w:marRight w:val="0"/>
          <w:marTop w:val="0"/>
          <w:marBottom w:val="0"/>
          <w:divBdr>
            <w:top w:val="none" w:sz="0" w:space="0" w:color="auto"/>
            <w:left w:val="none" w:sz="0" w:space="0" w:color="auto"/>
            <w:bottom w:val="none" w:sz="0" w:space="0" w:color="auto"/>
            <w:right w:val="none" w:sz="0" w:space="0" w:color="auto"/>
          </w:divBdr>
          <w:divsChild>
            <w:div w:id="594944039">
              <w:marLeft w:val="0"/>
              <w:marRight w:val="0"/>
              <w:marTop w:val="0"/>
              <w:marBottom w:val="0"/>
              <w:divBdr>
                <w:top w:val="none" w:sz="0" w:space="0" w:color="auto"/>
                <w:left w:val="none" w:sz="0" w:space="0" w:color="auto"/>
                <w:bottom w:val="none" w:sz="0" w:space="0" w:color="auto"/>
                <w:right w:val="none" w:sz="0" w:space="0" w:color="auto"/>
              </w:divBdr>
              <w:divsChild>
                <w:div w:id="703943340">
                  <w:marLeft w:val="0"/>
                  <w:marRight w:val="0"/>
                  <w:marTop w:val="0"/>
                  <w:marBottom w:val="0"/>
                  <w:divBdr>
                    <w:top w:val="none" w:sz="0" w:space="0" w:color="auto"/>
                    <w:left w:val="none" w:sz="0" w:space="0" w:color="auto"/>
                    <w:bottom w:val="none" w:sz="0" w:space="0" w:color="auto"/>
                    <w:right w:val="none" w:sz="0" w:space="0" w:color="auto"/>
                  </w:divBdr>
                  <w:divsChild>
                    <w:div w:id="1942760946">
                      <w:marLeft w:val="0"/>
                      <w:marRight w:val="0"/>
                      <w:marTop w:val="0"/>
                      <w:marBottom w:val="0"/>
                      <w:divBdr>
                        <w:top w:val="none" w:sz="0" w:space="0" w:color="auto"/>
                        <w:left w:val="none" w:sz="0" w:space="0" w:color="auto"/>
                        <w:bottom w:val="none" w:sz="0" w:space="0" w:color="auto"/>
                        <w:right w:val="none" w:sz="0" w:space="0" w:color="auto"/>
                      </w:divBdr>
                      <w:divsChild>
                        <w:div w:id="1917395576">
                          <w:marLeft w:val="0"/>
                          <w:marRight w:val="0"/>
                          <w:marTop w:val="0"/>
                          <w:marBottom w:val="0"/>
                          <w:divBdr>
                            <w:top w:val="none" w:sz="0" w:space="0" w:color="auto"/>
                            <w:left w:val="none" w:sz="0" w:space="0" w:color="auto"/>
                            <w:bottom w:val="none" w:sz="0" w:space="0" w:color="auto"/>
                            <w:right w:val="none" w:sz="0" w:space="0" w:color="auto"/>
                          </w:divBdr>
                          <w:divsChild>
                            <w:div w:id="2099985012">
                              <w:marLeft w:val="0"/>
                              <w:marRight w:val="0"/>
                              <w:marTop w:val="0"/>
                              <w:marBottom w:val="0"/>
                              <w:divBdr>
                                <w:top w:val="none" w:sz="0" w:space="0" w:color="auto"/>
                                <w:left w:val="none" w:sz="0" w:space="0" w:color="auto"/>
                                <w:bottom w:val="none" w:sz="0" w:space="0" w:color="auto"/>
                                <w:right w:val="none" w:sz="0" w:space="0" w:color="auto"/>
                              </w:divBdr>
                              <w:divsChild>
                                <w:div w:id="1527020262">
                                  <w:marLeft w:val="0"/>
                                  <w:marRight w:val="0"/>
                                  <w:marTop w:val="0"/>
                                  <w:marBottom w:val="960"/>
                                  <w:divBdr>
                                    <w:top w:val="none" w:sz="0" w:space="0" w:color="auto"/>
                                    <w:left w:val="none" w:sz="0" w:space="0" w:color="auto"/>
                                    <w:bottom w:val="none" w:sz="0" w:space="0" w:color="auto"/>
                                    <w:right w:val="none" w:sz="0" w:space="0" w:color="auto"/>
                                  </w:divBdr>
                                </w:div>
                              </w:divsChild>
                            </w:div>
                            <w:div w:id="645092998">
                              <w:marLeft w:val="0"/>
                              <w:marRight w:val="0"/>
                              <w:marTop w:val="0"/>
                              <w:marBottom w:val="0"/>
                              <w:divBdr>
                                <w:top w:val="none" w:sz="0" w:space="0" w:color="auto"/>
                                <w:left w:val="none" w:sz="0" w:space="0" w:color="auto"/>
                                <w:bottom w:val="none" w:sz="0" w:space="0" w:color="auto"/>
                                <w:right w:val="none" w:sz="0" w:space="0" w:color="auto"/>
                              </w:divBdr>
                              <w:divsChild>
                                <w:div w:id="993527894">
                                  <w:marLeft w:val="0"/>
                                  <w:marRight w:val="720"/>
                                  <w:marTop w:val="0"/>
                                  <w:marBottom w:val="0"/>
                                  <w:divBdr>
                                    <w:top w:val="none" w:sz="0" w:space="0" w:color="auto"/>
                                    <w:left w:val="none" w:sz="0" w:space="0" w:color="auto"/>
                                    <w:bottom w:val="none" w:sz="0" w:space="0" w:color="auto"/>
                                    <w:right w:val="none" w:sz="0" w:space="0" w:color="auto"/>
                                  </w:divBdr>
                                  <w:divsChild>
                                    <w:div w:id="390009861">
                                      <w:marLeft w:val="0"/>
                                      <w:marRight w:val="0"/>
                                      <w:marTop w:val="0"/>
                                      <w:marBottom w:val="120"/>
                                      <w:divBdr>
                                        <w:top w:val="none" w:sz="0" w:space="0" w:color="auto"/>
                                        <w:left w:val="none" w:sz="0" w:space="0" w:color="auto"/>
                                        <w:bottom w:val="none" w:sz="0" w:space="0" w:color="auto"/>
                                        <w:right w:val="none" w:sz="0" w:space="0" w:color="auto"/>
                                      </w:divBdr>
                                    </w:div>
                                    <w:div w:id="88160792">
                                      <w:marLeft w:val="0"/>
                                      <w:marRight w:val="0"/>
                                      <w:marTop w:val="0"/>
                                      <w:marBottom w:val="120"/>
                                      <w:divBdr>
                                        <w:top w:val="none" w:sz="0" w:space="0" w:color="auto"/>
                                        <w:left w:val="none" w:sz="0" w:space="0" w:color="auto"/>
                                        <w:bottom w:val="none" w:sz="0" w:space="0" w:color="auto"/>
                                        <w:right w:val="none" w:sz="0" w:space="0" w:color="auto"/>
                                      </w:divBdr>
                                    </w:div>
                                  </w:divsChild>
                                </w:div>
                                <w:div w:id="1453285584">
                                  <w:marLeft w:val="0"/>
                                  <w:marRight w:val="0"/>
                                  <w:marTop w:val="0"/>
                                  <w:marBottom w:val="0"/>
                                  <w:divBdr>
                                    <w:top w:val="none" w:sz="0" w:space="0" w:color="auto"/>
                                    <w:left w:val="none" w:sz="0" w:space="0" w:color="auto"/>
                                    <w:bottom w:val="none" w:sz="0" w:space="0" w:color="auto"/>
                                    <w:right w:val="none" w:sz="0" w:space="0" w:color="auto"/>
                                  </w:divBdr>
                                  <w:divsChild>
                                    <w:div w:id="1888954596">
                                      <w:marLeft w:val="0"/>
                                      <w:marRight w:val="0"/>
                                      <w:marTop w:val="0"/>
                                      <w:marBottom w:val="0"/>
                                      <w:divBdr>
                                        <w:top w:val="none" w:sz="0" w:space="0" w:color="auto"/>
                                        <w:left w:val="none" w:sz="0" w:space="0" w:color="auto"/>
                                        <w:bottom w:val="none" w:sz="0" w:space="0" w:color="auto"/>
                                        <w:right w:val="none" w:sz="0" w:space="0" w:color="auto"/>
                                      </w:divBdr>
                                      <w:divsChild>
                                        <w:div w:id="146461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191BA0892C20A528C48BBB33B6903675CAE54148D48CA97426EC559FEC34C39649929F69F3D59E832E0CAA57F8D046A5E68F971630999D8M4C5D" TargetMode="External"/><Relationship Id="rId18" Type="http://schemas.openxmlformats.org/officeDocument/2006/relationships/hyperlink" Target="consultantplus://offline/ref=B191BA0892C20A528C48BBB33B6903675CAE54148D48CA97426EC559FEC34C39649929F69F3C5AEA31E0CAA57F8D046A5E68F971630999D8M4C5D" TargetMode="External"/><Relationship Id="rId26" Type="http://schemas.openxmlformats.org/officeDocument/2006/relationships/hyperlink" Target="consultantplus://offline/ref=B191BA0892C20A528C48BBB33B6903675CAE54148D48CA97426EC559FEC34C39649929F69F3D5CEC34E0CAA57F8D046A5E68F971630999D8M4C5D" TargetMode="External"/><Relationship Id="rId39" Type="http://schemas.openxmlformats.org/officeDocument/2006/relationships/hyperlink" Target="consultantplus://offline/ref=A68D60EECA4BD3B8E6D0116F35A84912D51E9BB3DCA1E3A384C51F28A3F60E6AAF0165832BB3AB6A38394BF1934A997DCF2954C76F556EA2VFl3D" TargetMode="External"/><Relationship Id="rId21" Type="http://schemas.openxmlformats.org/officeDocument/2006/relationships/hyperlink" Target="consultantplus://offline/ref=B191BA0892C20A528C48BBB33B6903675CA85D1A8F41CA97426EC559FEC34C39649929F69F3C5DEC35E0CAA57F8D046A5E68F971630999D8M4C5D" TargetMode="External"/><Relationship Id="rId34" Type="http://schemas.openxmlformats.org/officeDocument/2006/relationships/hyperlink" Target="consultantplus://offline/ref=B191BA0892C20A528C48B4B82569036759AE5E1B894CCA97426EC559FEC34C39649929F69F3C5DE938E0CAA57F8D046A5E68F971630999D8M4C5D" TargetMode="External"/><Relationship Id="rId42" Type="http://schemas.openxmlformats.org/officeDocument/2006/relationships/hyperlink" Target="consultantplus://offline/ref=A68D60EECA4BD3B8E6D0116F35A84912D51E9BB3DCA1E3A384C51F28A3F60E6AAF01658A2EB0A93768764AADD71A8A7DCD2956C073V5l4D" TargetMode="External"/><Relationship Id="rId47" Type="http://schemas.openxmlformats.org/officeDocument/2006/relationships/hyperlink" Target="consultantplus://offline/ref=A68D60EECA4BD3B8E6D0116F35A84912D21C99BDD8A1E3A384C51F28A3F60E6AAF0165832BB3A2613D394BF1934A997DCF2954C76F556EA2VFl3D" TargetMode="External"/><Relationship Id="rId50" Type="http://schemas.openxmlformats.org/officeDocument/2006/relationships/hyperlink" Target="consultantplus://offline/ref=A68D60EECA4BD3B8E6D0116F35A84912D21C99BDD8A1E3A384C51F28A3F60E6AAF0165832BB3A26739394BF1934A997DCF2954C76F556EA2VFl3D" TargetMode="External"/><Relationship Id="rId55" Type="http://schemas.openxmlformats.org/officeDocument/2006/relationships/hyperlink" Target="consultantplus://offline/ref=A68D60EECA4BD3B8E6D0116F35A84912D5199DB5DAA9E3A384C51F28A3F60E6AAF0165832BB2A6623F394BF1934A997DCF2954C76F556EA2VFl3D" TargetMode="External"/><Relationship Id="rId63" Type="http://schemas.openxmlformats.org/officeDocument/2006/relationships/hyperlink" Target="consultantplus://offline/ref=A68D60EECA4BD3B8E6D0116F35A84912D5199FB6DCA3E3A384C51F28A3F60E6ABD013D8F2BB6BC633E2C1DA0D5V1lCD" TargetMode="External"/><Relationship Id="rId68" Type="http://schemas.openxmlformats.org/officeDocument/2006/relationships/hyperlink" Target="consultantplus://offline/ref=2EBD04217277F5D159C6C8CFC43F16F4D9D8C8400879F43D7CD2CA9373A3F8450A76ABE2F42CB397A094500BD2PCH1D" TargetMode="External"/><Relationship Id="rId76" Type="http://schemas.openxmlformats.org/officeDocument/2006/relationships/hyperlink" Target="consultantplus://offline/ref=EE0DA2B6DE2497DFE79E48E8E825818CDE9AB4F57DAB523E589DFC936294FF38E892E0F3C139FCC0F3FB9E139B2041CF0A0B787F38EB812EN6hED" TargetMode="External"/><Relationship Id="rId7" Type="http://schemas.openxmlformats.org/officeDocument/2006/relationships/hyperlink" Target="consultantplus://offline/ref=36B8CADC26CB6A0940A30C6BAE270BA43B0F10DEDCF3EACB33427280C665C75BF3B39855821EBE32BCDAC251F425767B6B8BB5820F4D21E7d760C" TargetMode="External"/><Relationship Id="rId71" Type="http://schemas.openxmlformats.org/officeDocument/2006/relationships/hyperlink" Target="consultantplus://offline/ref=2EBD04217277F5D159C6C8CFC43F16F4DAD1CC410573F43D7CD2CA9373A3F8451876F3EEF429AC90A381065A949759D55E6F5DD5A0C537D7PBH5D" TargetMode="External"/><Relationship Id="rId2" Type="http://schemas.openxmlformats.org/officeDocument/2006/relationships/numbering" Target="numbering.xml"/><Relationship Id="rId16" Type="http://schemas.openxmlformats.org/officeDocument/2006/relationships/hyperlink" Target="consultantplus://offline/ref=B191BA0892C20A528C48BBB33B6903675CAE54148D48CA97426EC559FEC34C39649929F69F3D5EEE34E0CAA57F8D046A5E68F971630999D8M4C5D" TargetMode="External"/><Relationship Id="rId29" Type="http://schemas.openxmlformats.org/officeDocument/2006/relationships/hyperlink" Target="consultantplus://offline/ref=B191BA0892C20A528C48BBB33B6903675CAE54148D48CA97426EC559FEC34C39649929F69F3C5FED31E0CAA57F8D046A5E68F971630999D8M4C5D" TargetMode="External"/><Relationship Id="rId11" Type="http://schemas.openxmlformats.org/officeDocument/2006/relationships/hyperlink" Target="consultantplus://offline/ref=7F96D1BA96A03AF5DB139809D01D979F0D1C733BF928E7408643B624D506F7F75D32D092AA095F59C5D3723E48AD22074D047EB591E3163AlFD7D" TargetMode="External"/><Relationship Id="rId24" Type="http://schemas.openxmlformats.org/officeDocument/2006/relationships/hyperlink" Target="consultantplus://offline/ref=B191BA0892C20A528C48BBB33B6903675CAE54148D48CA97426EC559FEC34C39649929F69F3C5BE338E0CAA57F8D046A5E68F971630999D8M4C5D" TargetMode="External"/><Relationship Id="rId32" Type="http://schemas.openxmlformats.org/officeDocument/2006/relationships/hyperlink" Target="consultantplus://offline/ref=B191BA0892C20A528C48BBB33B6903675BA254108B4CCA97426EC559FEC34C39649929F69F3C5CEB37E0CAA57F8D046A5E68F971630999D8M4C5D" TargetMode="External"/><Relationship Id="rId37" Type="http://schemas.openxmlformats.org/officeDocument/2006/relationships/hyperlink" Target="consultantplus://offline/ref=A68D60EECA4BD3B8E6D01E642BA84912D01E9DB3DBA5E3A384C51F28A3F60E6AAF0165832BB3A2623F394BF1934A997DCF2954C76F556EA2VFl3D" TargetMode="External"/><Relationship Id="rId40" Type="http://schemas.openxmlformats.org/officeDocument/2006/relationships/hyperlink" Target="consultantplus://offline/ref=A68D60EECA4BD3B8E6D0116F35A84912D51E9BB3DCA1E3A384C51F28A3F60E6AAF0165832BB3AB6A3F394BF1934A997DCF2954C76F556EA2VFl3D" TargetMode="External"/><Relationship Id="rId45" Type="http://schemas.openxmlformats.org/officeDocument/2006/relationships/hyperlink" Target="consultantplus://offline/ref=A68D60EECA4BD3B8E6D0116F35A84912D3159AB0D1F7B4A1D590112DABA6547AB948688735B3A57D3B321DVAl3D" TargetMode="External"/><Relationship Id="rId53" Type="http://schemas.openxmlformats.org/officeDocument/2006/relationships/hyperlink" Target="consultantplus://offline/ref=A68D60EECA4BD3B8E6D0116F35A84912D51E98B3DAA2E3A384C51F28A3F60E6AAF0165832BB3A26A3E394BF1934A997DCF2954C76F556EA2VFl3D" TargetMode="External"/><Relationship Id="rId58" Type="http://schemas.openxmlformats.org/officeDocument/2006/relationships/hyperlink" Target="consultantplus://offline/ref=A68D60EECA4BD3B8E6D0116F35A84912D5199DB5DAA9E3A384C51F28A3F60E6ABD013D8F2BB6BC633E2C1DA0D5V1lCD" TargetMode="External"/><Relationship Id="rId66" Type="http://schemas.openxmlformats.org/officeDocument/2006/relationships/hyperlink" Target="consultantplus://offline/ref=2EBD04217277F5D159C6C7C4DA3F16F4DAD8C9410B7EF43D7CD2CA9373A3F8451876F3EEF429AC96A681065A949759D55E6F5DD5A0C537D7PBH5D" TargetMode="External"/><Relationship Id="rId74" Type="http://schemas.openxmlformats.org/officeDocument/2006/relationships/hyperlink" Target="consultantplus://offline/ref=EE0DA2B6DE2497DFE79E48E8E825818CD999B0FB76A6523E589DFC936294FF38E892E0F3C139FCC3F7FB9E139B2041CF0A0B787F38EB812EN6hED" TargetMode="External"/><Relationship Id="rId79" Type="http://schemas.openxmlformats.org/officeDocument/2006/relationships/hyperlink" Target="consultantplus://offline/ref=EE0DA2B6DE2497DFE79E48E8E825818CDF93B4F276AD523E589DFC936294FF38E892E0F3C139FCC3F5FB9E139B2041CF0A0B787F38EB812EN6hED" TargetMode="External"/><Relationship Id="rId5" Type="http://schemas.openxmlformats.org/officeDocument/2006/relationships/webSettings" Target="webSettings.xml"/><Relationship Id="rId61" Type="http://schemas.openxmlformats.org/officeDocument/2006/relationships/hyperlink" Target="consultantplus://offline/ref=A68D60EECA4BD3B8E6D0116F35A84912D5199DB5DAA9E3A384C51F28A3F60E6AAF0165832BB2A6613E394BF1934A997DCF2954C76F556EA2VFl3D" TargetMode="External"/><Relationship Id="rId82" Type="http://schemas.openxmlformats.org/officeDocument/2006/relationships/fontTable" Target="fontTable.xml"/><Relationship Id="rId10" Type="http://schemas.openxmlformats.org/officeDocument/2006/relationships/hyperlink" Target="consultantplus://offline/ref=36B8CADC26CB6A0940A30C6BAE270BA43B0B10DEDDF3EACB33427280C665C75BF3B39855821FBD34BEDAC251F425767B6B8BB5820F4D21E7d760C" TargetMode="External"/><Relationship Id="rId19" Type="http://schemas.openxmlformats.org/officeDocument/2006/relationships/hyperlink" Target="consultantplus://offline/ref=B191BA0892C20A528C48BBB33B6903675CAE54148D48CA97426EC559FEC34C39649929F69F3C54ED30E0CAA57F8D046A5E68F971630999D8M4C5D" TargetMode="External"/><Relationship Id="rId31" Type="http://schemas.openxmlformats.org/officeDocument/2006/relationships/hyperlink" Target="consultantplus://offline/ref=B191BA0892C20A528C48BBB33B6903675CA85D1A8F41CA97426EC559FEC34C39649929F69F3C5DEC37E0CAA57F8D046A5E68F971630999D8M4C5D" TargetMode="External"/><Relationship Id="rId44" Type="http://schemas.openxmlformats.org/officeDocument/2006/relationships/hyperlink" Target="consultantplus://offline/ref=A68D60EECA4BD3B8E6D0116F35A84912D21C99BDD8A1E3A384C51F28A3F60E6ABD013D8F2BB6BC633E2C1DA0D5V1lCD" TargetMode="External"/><Relationship Id="rId52" Type="http://schemas.openxmlformats.org/officeDocument/2006/relationships/hyperlink" Target="consultantplus://offline/ref=A68D60EECA4BD3B8E6D0116F35A84912D21C99BDD8A1E3A384C51F28A3F60E6AAF0165832BB3A26638394BF1934A997DCF2954C76F556EA2VFl3D" TargetMode="External"/><Relationship Id="rId60" Type="http://schemas.openxmlformats.org/officeDocument/2006/relationships/hyperlink" Target="consultantplus://offline/ref=A68D60EECA4BD3B8E6D0116F35A84912D5199DB5DAA9E3A384C51F28A3F60E6ABD013D8F2BB6BC633E2C1DA0D5V1lCD" TargetMode="External"/><Relationship Id="rId65" Type="http://schemas.openxmlformats.org/officeDocument/2006/relationships/hyperlink" Target="consultantplus://offline/ref=A68D60EECA4BD3B8E6D0116F35A84912D5199FB6DCA3E3A384C51F28A3F60E6AAF0165832BB2A0673A394BF1934A997DCF2954C76F556EA2VFl3D" TargetMode="External"/><Relationship Id="rId73" Type="http://schemas.openxmlformats.org/officeDocument/2006/relationships/hyperlink" Target="consultantplus://offline/ref=0660764E8610B144B039AC4BEE5D3DF4A070216B7B9E07089567BF62B67496C0E84A830D5D9B13C1011CFF1F3C3B243CE7D299BC2E4EB357NDr8D" TargetMode="External"/><Relationship Id="rId78" Type="http://schemas.openxmlformats.org/officeDocument/2006/relationships/hyperlink" Target="consultantplus://offline/ref=EE0DA2B6DE2497DFE79E48E8E825818CDE98B5F471AB523E589DFC936294FF38E892E0F3C138FDCBF3FB9E139B2041CF0A0B787F38EB812EN6hED" TargetMode="External"/><Relationship Id="rId81" Type="http://schemas.openxmlformats.org/officeDocument/2006/relationships/hyperlink" Target="consultantplus://offline/ref=EE0DA2B6DE2497DFE79E48E8E825818CD999B0FB76A6523E589DFC936294FF38E892E0F3C139FCC4F5FB9E139B2041CF0A0B787F38EB812EN6hED" TargetMode="External"/><Relationship Id="rId4" Type="http://schemas.openxmlformats.org/officeDocument/2006/relationships/settings" Target="settings.xml"/><Relationship Id="rId9" Type="http://schemas.openxmlformats.org/officeDocument/2006/relationships/hyperlink" Target="consultantplus://offline/ref=36B8CADC26CB6A0940A30C6BAE270BA43B0F10DEDCF3EACB33427280C665C75BF3B39855821FBC3BBCDAC251F425767B6B8BB5820F4D21E7d760C" TargetMode="External"/><Relationship Id="rId14" Type="http://schemas.openxmlformats.org/officeDocument/2006/relationships/hyperlink" Target="consultantplus://offline/ref=B191BA0892C20A528C48BBB33B6903675CAE54148D48CA97426EC559FEC34C39649929F49A3456BE60AFCBF93BDD176A5C68FB767FM0C8D" TargetMode="External"/><Relationship Id="rId22" Type="http://schemas.openxmlformats.org/officeDocument/2006/relationships/hyperlink" Target="consultantplus://offline/ref=B191BA0892C20A528C48BBB33B6903675CAE54148D48CA97426EC559FEC34C39649929F69F3D58ED36E0CAA57F8D046A5E68F971630999D8M4C5D" TargetMode="External"/><Relationship Id="rId27" Type="http://schemas.openxmlformats.org/officeDocument/2006/relationships/hyperlink" Target="consultantplus://offline/ref=B191BA0892C20A528C48BBB33B6903675CAE54148D48CA97426EC559FEC34C39649929F69F3D59E839E0CAA57F8D046A5E68F971630999D8M4C5D" TargetMode="External"/><Relationship Id="rId30" Type="http://schemas.openxmlformats.org/officeDocument/2006/relationships/hyperlink" Target="consultantplus://offline/ref=B191BA0892C20A528C48BBB33B6903675CA85D1A8F41CA97426EC559FEC34C39649929F69F3C5DEC34E0CAA57F8D046A5E68F971630999D8M4C5D" TargetMode="External"/><Relationship Id="rId35" Type="http://schemas.openxmlformats.org/officeDocument/2006/relationships/hyperlink" Target="consultantplus://offline/ref=170CF1531DC3B280624881068A23791CB12E5EF36F59966A6E769765714767F4D6B2631140FFA0ED50BCA12A8849898D049FD5B8B33C4DD5z4XBD" TargetMode="External"/><Relationship Id="rId43" Type="http://schemas.openxmlformats.org/officeDocument/2006/relationships/hyperlink" Target="consultantplus://offline/ref=A68D60EECA4BD3B8E6D0116F35A84912D21C99BDD8A1E3A384C51F28A3F60E6ABD013D8F2BB6BC633E2C1DA0D5V1lCD" TargetMode="External"/><Relationship Id="rId48" Type="http://schemas.openxmlformats.org/officeDocument/2006/relationships/hyperlink" Target="consultantplus://offline/ref=A68D60EECA4BD3B8E6D0116F35A84912D21C99BDD8A1E3A384C51F28A3F60E6AAF0165832BB3A2603F394BF1934A997DCF2954C76F556EA2VFl3D" TargetMode="External"/><Relationship Id="rId56" Type="http://schemas.openxmlformats.org/officeDocument/2006/relationships/hyperlink" Target="consultantplus://offline/ref=A68D60EECA4BD3B8E6D0116F35A84912D5199DB5DAA9E3A384C51F28A3F60E6AAF0165832BB3A3613D394BF1934A997DCF2954C76F556EA2VFl3D" TargetMode="External"/><Relationship Id="rId64" Type="http://schemas.openxmlformats.org/officeDocument/2006/relationships/hyperlink" Target="consultantplus://offline/ref=A68D60EECA4BD3B8E6D0116F35A84912D5199FB6DCA3E3A384C51F28A3F60E6AAF0165812DB5A93768764AADD71A8A7DCD2956C073V5l4D" TargetMode="External"/><Relationship Id="rId69" Type="http://schemas.openxmlformats.org/officeDocument/2006/relationships/hyperlink" Target="consultantplus://offline/ref=2EBD04217277F5D159C6C8CFC43F16F4D9D8C8400879F43D7CD2CA9373A3F8451876F3EEF428A995A581065A949759D55E6F5DD5A0C537D7PBH5D" TargetMode="External"/><Relationship Id="rId77" Type="http://schemas.openxmlformats.org/officeDocument/2006/relationships/hyperlink" Target="consultantplus://offline/ref=EE0DA2B6DE2497DFE79E48E8E825818CD99FB9F574AF523E589DFC936294FF38E892E0F3C139FDC0F7FB9E139B2041CF0A0B787F38EB812EN6hED" TargetMode="External"/><Relationship Id="rId8" Type="http://schemas.openxmlformats.org/officeDocument/2006/relationships/hyperlink" Target="consultantplus://offline/ref=36B8CADC26CB6A0940A30C6BAE270BA43B0F10DEDCF3EACB33427280C665C75BF3B39855821EBE31B9DAC251F425767B6B8BB5820F4D21E7d760C" TargetMode="External"/><Relationship Id="rId51" Type="http://schemas.openxmlformats.org/officeDocument/2006/relationships/hyperlink" Target="consultantplus://offline/ref=A68D60EECA4BD3B8E6D0116F35A84912D21C99BDD8A1E3A384C51F28A3F60E6AAF0165832BB3A26731394BF1934A997DCF2954C76F556EA2VFl3D" TargetMode="External"/><Relationship Id="rId72" Type="http://schemas.openxmlformats.org/officeDocument/2006/relationships/hyperlink" Target="consultantplus://offline/ref=2EBD04217277F5D159C6C8CFC43F16F4DAD1CC410573F43D7CD2CA9373A3F8451876F3EEF428AF93A481065A949759D55E6F5DD5A0C537D7PBH5D" TargetMode="External"/><Relationship Id="rId80" Type="http://schemas.openxmlformats.org/officeDocument/2006/relationships/hyperlink" Target="consultantplus://offline/ref=EE0DA2B6DE2497DFE79E48E8E825818CD99BB4F370AA523E589DFC936294FF38E892E0F3C139FEC2FBFB9E139B2041CF0A0B787F38EB812EN6hED" TargetMode="External"/><Relationship Id="rId3" Type="http://schemas.openxmlformats.org/officeDocument/2006/relationships/styles" Target="styles.xml"/><Relationship Id="rId12" Type="http://schemas.openxmlformats.org/officeDocument/2006/relationships/hyperlink" Target="consultantplus://offline/ref=7F96D1BA96A03AF5DB139809D01D979F0D1C733BF928E7408643B624D506F7F75D32D092AA095F5ACCD3723E48AD22074D047EB591E3163AlFD7D" TargetMode="External"/><Relationship Id="rId17" Type="http://schemas.openxmlformats.org/officeDocument/2006/relationships/hyperlink" Target="consultantplus://offline/ref=B191BA0892C20A528C48BBB33B6903675CAE54148D48CA97426EC559FEC34C39649929F6993556BE60AFCBF93BDD176A5C68FB767FM0C8D" TargetMode="External"/><Relationship Id="rId25" Type="http://schemas.openxmlformats.org/officeDocument/2006/relationships/hyperlink" Target="consultantplus://offline/ref=B191BA0892C20A528C48BBB33B6903675CAE54148D48CA97426EC559FEC34C39649929F69F3C54ED36E0CAA57F8D046A5E68F971630999D8M4C5D" TargetMode="External"/><Relationship Id="rId33" Type="http://schemas.openxmlformats.org/officeDocument/2006/relationships/hyperlink" Target="consultantplus://offline/ref=B191BA0892C20A528C48BBB33B6903675CAE5F118A4BCA97426EC559FEC34C39649929F19B3C56BE60AFCBF93BDD176A5C68FB767FM0C8D" TargetMode="External"/><Relationship Id="rId38" Type="http://schemas.openxmlformats.org/officeDocument/2006/relationships/hyperlink" Target="consultantplus://offline/ref=A68D60EECA4BD3B8E6D0116F35A84912D51E9DB3D9A4E3A384C51F28A3F60E6AAF0165802AB2A93768764AADD71A8A7DCD2956C073V5l4D" TargetMode="External"/><Relationship Id="rId46" Type="http://schemas.openxmlformats.org/officeDocument/2006/relationships/hyperlink" Target="consultantplus://offline/ref=A68D60EECA4BD3B8E6D0116F35A84912D21C99BDD8A1E3A384C51F28A3F60E6AAF0165832BB3A26330394BF1934A997DCF2954C76F556EA2VFl3D" TargetMode="External"/><Relationship Id="rId59" Type="http://schemas.openxmlformats.org/officeDocument/2006/relationships/hyperlink" Target="consultantplus://offline/ref=A68D60EECA4BD3B8E6D0116F35A84912D5199DB5DAA9E3A384C51F28A3F60E6AAF0165832BB2A6613A394BF1934A997DCF2954C76F556EA2VFl3D" TargetMode="External"/><Relationship Id="rId67" Type="http://schemas.openxmlformats.org/officeDocument/2006/relationships/hyperlink" Target="consultantplus://offline/ref=EE0DA2B6DE2497DFE79E48E8E825818CD99FB9F574AF523E589DFC936294FF38E892E0F3C138F8C3F7FB9E139B2041CF0A0B787F38EB812EN6hED" TargetMode="External"/><Relationship Id="rId20" Type="http://schemas.openxmlformats.org/officeDocument/2006/relationships/hyperlink" Target="consultantplus://offline/ref=B191BA0892C20A528C48BBB33B6903675CAE54148D48CA97426EC559FEC34C39649929F69F3C54ED36E0CAA57F8D046A5E68F971630999D8M4C5D" TargetMode="External"/><Relationship Id="rId41" Type="http://schemas.openxmlformats.org/officeDocument/2006/relationships/hyperlink" Target="consultantplus://offline/ref=A68D60EECA4BD3B8E6D0116F35A84912D51E9BB3DCA1E3A384C51F28A3F60E6AAF0165832BB3AB6A31394BF1934A997DCF2954C76F556EA2VFl3D" TargetMode="External"/><Relationship Id="rId54" Type="http://schemas.openxmlformats.org/officeDocument/2006/relationships/hyperlink" Target="consultantplus://offline/ref=A68D60EECA4BD3B8E6D0116F35A84912D51E98B3DAA2E3A384C51F28A3F60E6AAF0165832BB3A26A3E394BF1934A997DCF2954C76F556EA2VFl3D" TargetMode="External"/><Relationship Id="rId62" Type="http://schemas.openxmlformats.org/officeDocument/2006/relationships/hyperlink" Target="consultantplus://offline/ref=A68D60EECA4BD3B8E6D0116F35A84912D5199FB6DCA3E3A384C51F28A3F60E6AAF0165812DB4A93768764AADD71A8A7DCD2956C073V5l4D" TargetMode="External"/><Relationship Id="rId70" Type="http://schemas.openxmlformats.org/officeDocument/2006/relationships/hyperlink" Target="consultantplus://offline/ref=2EBD04217277F5D159C6C8CFC43F16F4D9D8C8400879F43D7CD2CA9373A3F8451876F3EEF429AB93A481065A949759D55E6F5DD5A0C537D7PBH5D" TargetMode="External"/><Relationship Id="rId75" Type="http://schemas.openxmlformats.org/officeDocument/2006/relationships/hyperlink" Target="consultantplus://offline/ref=EE0DA2B6DE2497DFE79E48E8E825818CDC93B8F574A9523E589DFC936294FF38FA92B8FFC13CE2C2F4EEC842DDN7h6D"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consultantugra.ru/klientam/goryachaya-liniya/reglament-linii-konsultacij/" TargetMode="External"/><Relationship Id="rId15" Type="http://schemas.openxmlformats.org/officeDocument/2006/relationships/hyperlink" Target="consultantplus://offline/ref=B191BA0892C20A528C48BBB33B6903675CAE54148D48CA97426EC559FEC34C39649929F09E3456BE60AFCBF93BDD176A5C68FB767FM0C8D" TargetMode="External"/><Relationship Id="rId23" Type="http://schemas.openxmlformats.org/officeDocument/2006/relationships/hyperlink" Target="consultantplus://offline/ref=B191BA0892C20A528C48BBB33B6903675CAE54148D48CA97426EC559FEC34C39649929F69F3D58E234E0CAA57F8D046A5E68F971630999D8M4C5D" TargetMode="External"/><Relationship Id="rId28" Type="http://schemas.openxmlformats.org/officeDocument/2006/relationships/hyperlink" Target="consultantplus://offline/ref=B191BA0892C20A528C48BBB33B6903675BA254108B4CCA97426EC559FEC34C39649929F69F3C5FE930E0CAA57F8D046A5E68F971630999D8M4C5D" TargetMode="External"/><Relationship Id="rId36" Type="http://schemas.openxmlformats.org/officeDocument/2006/relationships/hyperlink" Target="consultantplus://offline/ref=05AD5E9F3F02B3170E3A6A0D83360F3ECE3251C627983B9B79F7EADEF373139190A1B62FE3A8C9F6E0E070D32FA23D9046ED01F767hFo2L" TargetMode="External"/><Relationship Id="rId49" Type="http://schemas.openxmlformats.org/officeDocument/2006/relationships/hyperlink" Target="consultantplus://offline/ref=A68D60EECA4BD3B8E6D0116F35A84912D21C99BDD8A1E3A384C51F28A3F60E6ABD013D8F2BB6BC633E2C1DA0D5V1lCD" TargetMode="External"/><Relationship Id="rId57" Type="http://schemas.openxmlformats.org/officeDocument/2006/relationships/hyperlink" Target="consultantplus://offline/ref=A68D60EECA4BD3B8E6D0116F35A84912D5199DB5DAA9E3A384C51F28A3F60E6AAF0165832BB3A46731394BF1934A997DCF2954C76F556EA2VFl3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A94D2-55C9-4A90-8E75-0F9D53590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7</Pages>
  <Words>6343</Words>
  <Characters>36160</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osb13</dc:creator>
  <cp:keywords/>
  <dc:description/>
  <cp:lastModifiedBy>hline1</cp:lastModifiedBy>
  <cp:revision>27</cp:revision>
  <dcterms:created xsi:type="dcterms:W3CDTF">2023-03-29T11:24:00Z</dcterms:created>
  <dcterms:modified xsi:type="dcterms:W3CDTF">2023-08-02T08:51:00Z</dcterms:modified>
</cp:coreProperties>
</file>